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带音乐的仙气冷漠古风句子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音韵悠悠，幽梦轻飘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音乐的环绕中，我们仿佛穿越至那一片飘渺的仙境。音律如流水潺潺，似乎要将一切烦扰与喧嚣洗净。清冷的风拂过竹林，奏响了一曲宛如天籁的音乐，那是古人的清韵，带着几分冰冷与孤高。音符间的每一个跳动，都似是在诉说着那久远的传说，让人心神宁静，仿佛与世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冷月疏星，孤影自赏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，在银光的映衬下显得更加清冷。古风音乐中的琵琶声犹如泠泠冰铃，将夜晚的寂静拉得更深。每一个音符都是一片冰雪，每一个旋律都带着不屑的冷漠。在这样的乐曲中，那飘渺的余音似乎勾勒出一幅孤高的画卷，让人感受到一种不被世俗打扰的清冷与冷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竹影摇曳，风声隐隐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风声细微，仿佛在讲述一个个古老的故事。音乐中的箫声轻柔，似乎在随风而动，萦绕于耳边，带着一丝神秘的气息。那竹影摇曳，影像在月光下晃动，似乎每一次摆动都在回应着乐曲的每一个起伏。无论是低吟浅唱，还是悠扬婉转，都流露出一种难以言喻的仙气与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古风长曲，梦回云端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长曲宛如一场空灵的梦，带我们回到云端的世界。那悠远的笛声犹如云间飘渺的仙子，将每一个音符都赋予了无尽的遐想。曲调的起伏如同云层的变化，让人在每一个音符的流动中迷失，仿佛一切尘世的纷扰都已远去，留下的只是那片刻的宁静与冷漠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琉璃心境，岁月如歌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音乐的洗礼下，岁月仿佛化作琉璃一般的透明。每一曲旋律都像是时光的缩影，带着岁月的沧桑与无尽的冷峻。音乐中的每一个细节，都犹如岁月的痕迹，铭刻在心灵深处。那冰冷的音色，宛如时光的见证者，让人感受到一种深邃的美感与冷漠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