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古风句子悲剧短句（励志的句子）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墨染青衣，白发未央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一场空欢。古人云：“青山隐隐水迢迢，秋尽江南水苍苍。”人间多少事非，可如浮云，漂泊无定。我们常因一时之失望而灰心丧志，却不知万象更新，困境亦可成就未来的光辉。即使青衣染墨，白发苍苍，亦当铭记，心之所向，便是归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踏碎花前，笑看风云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多描绘离别与孤独。“花前月下，笑看风云变幻。”一念之间，或许我们会觉得前路无望，然而，“踏碎花前，笑看风云”才是面对命运的态度。在困境面前，保持乐观的心境，是击败一切艰难险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竹影摇曳，青灯不灭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诗词中，竹影摇曳，青灯常伴。“竹影摇曳，青灯不灭。”这句话不仅描绘了古人宁静的生活，更蕴含了坚定不移的信念。无论时光如何变迁，我们都应以一颗持久如青灯的心，默默耕耘，终会有一日，竹影繁盛，光华自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孤舟蓑笠，渔歌唱晚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笔下常有“孤舟蓑笠，渔歌唱晚”的情景。这种淡泊名利的生活态度，实则是对人生最深刻的领悟。在人生的长河中，我们或许孤独，或许困苦，但只要心中有歌，便能在晚霞中看到希望。面对困境，唱响属于自己的乐章，让内心充满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水悠悠，古道西风。”岁月如流，时光荏苒。古人通过这样的诗句表达了对人生的感慨与对未来的期许。面对悲剧，我们应如江水般从容，任风吹拂，而不为所动。人生的每一次挫折，都是磨砺我们意志的过程。坚韧不拔，才是我们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月白风清，心迹长存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月白风清，心迹长存”是对内心平和与追求的最好诠释。在幽静的月光下，心境如水，风轻而缓。无论外界如何喧嚣，我们都应保持内心的宁静与坚持。每一个努力的瞬间，都会在心中留下深深的痕迹，那些痕迹将成为我们未来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