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温柔缱绻，心意绵长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最为打动心弦的，往往是那些蕴含深情的短句。譬如：“君若安好，便是晴天。”这句温暖的话语，恰如一缕春风，轻轻拂过，便能让人心生甜蜜。另一句“愿得一心人，白头不相离”则是一种对未来深切的期待与承诺，传达出无尽的温柔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独特的韵味展现了情感的深度。例如，“檀板轻声，月下独行，愿为君守岁寒。”这句诗意盎然的表达，仿佛将夜色中的守候与期盼凝结于文字之间。还有一句“如梦令，常记溪亭日暮，沉醉不知归路”，透过优美的古词，展现了对彼此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山水相依，情深意重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仅仅是文字的艺术，更是一种深情的寄托。譬如“山有木兮木有枝，心悦君兮君不知。”这样的句子通过自然景象描绘心中的深情，表现了那份难以言喻的思念。还有“我愿执子之手，与子偕老”，则体现了愿意共度一生的坚定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幽兰疏影，细腻柔情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中，许多句子都蕴含了细腻的情感。例如，“若我为君绣罗衣，君却安然不知。”这句诗句中，绣衣的细腻与爱情的深厚融为一体，展现了情感的微妙和细腻。还有“月下花前，愿陪君共赏”，则以月光花影为背景，表达了陪伴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愿你情深意长，幸福常伴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古风情话多么优美动人，最重要的还是表达真挚的情感。用心去选择最能触动对方心弦的句子，往往能让爱情更加浓厚。“一生一世，君为心中最美”便是这样一句温馨的情话，愿每一对情侣都能感受到这份深情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3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