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立志高远，志行之道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自古英才出少年，志之高远，方能立下赫赫丰功。士人当有志于四海，立志高远，方能踏平坎坷，踏出属于自己的一片天。君子曰：“千里之行，始于足下。”莫怨天之不公，唯自我之所向，方能开拓光明大道。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古人云：“长风破浪会有时，直挂云帆济沧海。”风雨兼程者，非但遇风遇雨，而是与困厄为伍，锤炼心志。困境乃成长之磨刀石，唯坚韧者，方能在风雨中勇敢前行，达成梦想之彼岸。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岁月如歌。古之贤者常言：“宝剑锋从磨砺出，梅花香自苦寒来。”志行之人，当以坚韧不拔为桨，以梦想为帆，在波涛汹涌中不弃不离，方能成就伟业。千里之路，始于足下，步步为营，方能成就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心怀仁爱，成就大业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圣人云：“天道酬勤，地道酬德。”心怀仁爱，德行为先。无论身处何地，胸怀仁爱，方能赢得众人之心，成就伟业。君子之交淡如水，小人之交甘若醴。以仁爱之心待人，必能汇聚他人之力，共筑宏图伟业。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孔子云：“修身齐家治国平天下。”为人当先修身，养德，齐家治国，以身作则。唯有自我修炼，才能在家国中有所作为，方能在世界之中立足。修身之道，虽远非易，但行之而不辍，必能见到其成效。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以恒为舟，愿无止境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古人云：“千里之行，始于足下。”以恒心为舟，愿景为帆，方能在学习和事业的道路上不断前行。无论路途多么漫长，持之以恒的努力必能开辟出通往成功的路径。恒心如同灯塔，指引我们在黑暗中寻找光明。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古风句子，承载着千年智慧与精神，激励我们不断前行。在人生的旅途中，愿这些古风励志之句如灯塔般指引，让我们以坚定的步伐迈向未来，成就不凡之业。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