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古风江面迷雾句子</w:t>
      </w:r>
    </w:p>
    <w:p>
      <w:pPr>
        <w:rPr>
          <w:rFonts w:hint="eastAsia"/>
          <w:lang w:eastAsia="zh-CN"/>
        </w:rPr>
      </w:pPr>
    </w:p>
    <w:p>
      <w:pPr>
        <w:rPr>
          <w:rFonts w:hint="eastAsia"/>
          <w:lang w:eastAsia="zh-CN"/>
        </w:rPr>
      </w:pPr>
      <w:r>
        <w:rPr>
          <w:rFonts w:hint="eastAsia"/>
          <w:lang w:eastAsia="zh-CN"/>
        </w:rPr>
        <w:t>江面迷雾的美学</w:t>
      </w:r>
    </w:p>
    <w:p>
      <w:pPr>
        <w:rPr>
          <w:rFonts w:hint="eastAsia"/>
          <w:lang w:eastAsia="zh-CN"/>
        </w:rPr>
      </w:pPr>
      <w:r>
        <w:rPr>
          <w:rFonts w:hint="eastAsia"/>
          <w:lang w:eastAsia="zh-CN"/>
        </w:rPr>
        <w:t>江面上的迷雾，宛若一层轻纱，缭绕在波光粼粼的水面上，展现出一幅宛如梦境的画卷。古人笔下常以“江畔何人初见月，江水悠悠含泪垂”来描绘这种迷离的景象。迷雾的出现，不仅掩盖了江面的真实面貌，也为画面增添了几分神秘与浪漫。它使得江面如同被上天亲自绘制的水墨画，恍若一场不可捉摸的奇幻之旅。</w:t>
      </w:r>
    </w:p>
    <w:p>
      <w:pPr>
        <w:rPr>
          <w:rFonts w:hint="eastAsia"/>
          <w:lang w:eastAsia="zh-CN"/>
        </w:rPr>
      </w:pPr>
    </w:p>
    <w:p>
      <w:pPr>
        <w:rPr>
          <w:rFonts w:hint="eastAsia"/>
          <w:lang w:eastAsia="zh-CN"/>
        </w:rPr>
      </w:pPr>
      <w:r>
        <w:rPr>
          <w:rFonts w:hint="eastAsia"/>
          <w:lang w:eastAsia="zh-CN"/>
        </w:rPr>
        <w:t>古人笔下的迷雾</w:t>
      </w:r>
    </w:p>
    <w:p>
      <w:pPr>
        <w:rPr>
          <w:rFonts w:hint="eastAsia"/>
          <w:lang w:eastAsia="zh-CN"/>
        </w:rPr>
      </w:pPr>
      <w:r>
        <w:rPr>
          <w:rFonts w:hint="eastAsia"/>
          <w:lang w:eastAsia="zh-CN"/>
        </w:rPr>
        <w:t>古代诗词中，迷雾常常成为表现自然景象的独特元素。例如，唐代诗人王勃在《滕王阁序》中描绘的“霭霭波涛江南岸，缥缈云间见雁声”，便展现了江面雾气的空灵与深远。诗人用“霭霭”与“缥缈”来刻画迷雾的朦胧，体现了古人对江面景色的细腻观察与深刻理解。这样的描绘，便是古风诗词中迷雾之美的经典体现。</w:t>
      </w:r>
    </w:p>
    <w:p>
      <w:pPr>
        <w:rPr>
          <w:rFonts w:hint="eastAsia"/>
          <w:lang w:eastAsia="zh-CN"/>
        </w:rPr>
      </w:pPr>
    </w:p>
    <w:p>
      <w:pPr>
        <w:rPr>
          <w:rFonts w:hint="eastAsia"/>
          <w:lang w:eastAsia="zh-CN"/>
        </w:rPr>
      </w:pPr>
      <w:r>
        <w:rPr>
          <w:rFonts w:hint="eastAsia"/>
          <w:lang w:eastAsia="zh-CN"/>
        </w:rPr>
        <w:t>迷雾中的哲理</w:t>
      </w:r>
    </w:p>
    <w:p>
      <w:pPr>
        <w:rPr>
          <w:rFonts w:hint="eastAsia"/>
          <w:lang w:eastAsia="zh-CN"/>
        </w:rPr>
      </w:pPr>
      <w:r>
        <w:rPr>
          <w:rFonts w:hint="eastAsia"/>
          <w:lang w:eastAsia="zh-CN"/>
        </w:rPr>
        <w:t>迷雾不仅是自然现象，更蕴含着深刻的哲理。在古人眼中，迷雾象征着人生的迷茫与不可预测。正如苏轼所言，“浮云游子意，落日故人情”，迷雾中的江面似乎反射出了人生的无常与变幻。它提醒我们，在人生的长河中，无论是困惑还是美丽，都是成长过程中的必经之路。通过对江面迷雾的描绘，古人不仅仅在描写自然景观，更在表达对人生的感悟。</w:t>
      </w:r>
    </w:p>
    <w:p>
      <w:pPr>
        <w:rPr>
          <w:rFonts w:hint="eastAsia"/>
          <w:lang w:eastAsia="zh-CN"/>
        </w:rPr>
      </w:pPr>
    </w:p>
    <w:p>
      <w:pPr>
        <w:rPr>
          <w:rFonts w:hint="eastAsia"/>
          <w:lang w:eastAsia="zh-CN"/>
        </w:rPr>
      </w:pPr>
      <w:r>
        <w:rPr>
          <w:rFonts w:hint="eastAsia"/>
          <w:lang w:eastAsia="zh-CN"/>
        </w:rPr>
        <w:t>现代视角下的迷雾</w:t>
      </w:r>
    </w:p>
    <w:p>
      <w:pPr>
        <w:rPr>
          <w:rFonts w:hint="eastAsia"/>
          <w:lang w:eastAsia="zh-CN"/>
        </w:rPr>
      </w:pPr>
      <w:r>
        <w:rPr>
          <w:rFonts w:hint="eastAsia"/>
          <w:lang w:eastAsia="zh-CN"/>
        </w:rPr>
        <w:t>在现代，江面迷雾依然以其独特的魅力吸引着人们的目光。摄影师与画家们常常以迷雾为题材，试图捕捉那份难以言喻的美感。现代科技的进步也使得我们能够更好地观察和理解迷雾的形成与变化。然而，不论时代如何变迁，迷雾所承载的古老美学与哲理依旧保持着其不变的魅力。它不仅是自然景象的表现，更是文化传承中的一部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江面迷雾的句子，通过独特的意象与诗意的描绘，带领我们深入探索自然之美与人生哲学。它让我们在欣赏风景的也不禁思索起生活中的深层意义。无论时代如何变迁，迷雾中的江面始终保持着其神秘与魅力，成为永恒的艺术主题。</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1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2024-10-15T15:20:37Z</dcterms:created>
  <cp:lastModifiedBy>Admin</cp:lastModifiedBy>
  <dcterms:modified xsi:type="dcterms:W3CDTF">2024-10-15T15:20:37Z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