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缘定三生，情深不负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烟雨蒙蒙的江南水乡，两人步履轻盈，湖面如镜，波光粼粼。此时，手捧一束白莲，低语：“此生愿与你共赏明月，共听风吟，愿我们的缘分如这江南水般绵长，愿与君共度三生三世，不负此生。”这句古风表白，宛如春风化雨，清新自然，展现出无尽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君为红颜，愿守一生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竹林深处，两人并肩而立，耳畔传来竹叶的沙沙声。男儿轻捧女子的手，柔声道：“君是我心中最美的红颜，愿我为你守护一生一世，无论风雨如何变迁，心中之情不曾改变。”这句表白犹如竹林中的清风，清新而持久，让人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执手相依，共度今生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朴的园林中，两人漫步在石径上，四周繁花似锦。女子微笑着，目光温柔地看向男子：“愿与君执手相依，共度今生无尽的时光，不论天涯海角，愿相伴相守。”这句古风表白，如花香弥漫，沁人心脾，表达了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青丝绾君心，共赏风华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星点点的夜空下，男子捧起女子的脸庞，深情款款地说道：“愿以青丝绾君心，共赏风华岁月。愿与你共度风雨，共享花开花落，守护彼此的幸福。”这句表白如星光般璀璨，映照出两人间深厚的情感与坚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桃花依旧，愿君长安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桃花盛开的园中，男子牵着女子的手，温柔地说道：“桃花依旧笑春风，而我愿君长安，愿与你携手共度余生，无论风霜雨雪，愿我们的爱情永不褪色。”这句古风表白如桃花般绚烂，展现了对爱情的永恒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古风表白句子如一缕轻风，飘散在历史的长河中，为现代的爱情注入了古韵的浪漫与优雅。无论你选择哪一句，愿它能够传达你内心最深的情感，让你的爱情故事更加美丽动人。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2024-10-15T15:20:43Z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