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4960" w14:textId="77777777" w:rsidR="00967AE0" w:rsidRDefault="00967AE0">
      <w:pPr>
        <w:rPr>
          <w:rFonts w:hint="eastAsia"/>
        </w:rPr>
      </w:pPr>
    </w:p>
    <w:p w14:paraId="1061129F" w14:textId="77777777" w:rsidR="00967AE0" w:rsidRDefault="00967AE0">
      <w:pPr>
        <w:rPr>
          <w:rFonts w:hint="eastAsia"/>
        </w:rPr>
      </w:pPr>
      <w:r>
        <w:rPr>
          <w:rFonts w:hint="eastAsia"/>
        </w:rPr>
        <w:tab/>
        <w:t>Hao Zhu 的拼音</w:t>
      </w:r>
    </w:p>
    <w:p w14:paraId="5750A98E" w14:textId="77777777" w:rsidR="00967AE0" w:rsidRDefault="00967AE0">
      <w:pPr>
        <w:rPr>
          <w:rFonts w:hint="eastAsia"/>
        </w:rPr>
      </w:pPr>
    </w:p>
    <w:p w14:paraId="3CD5AEFD" w14:textId="77777777" w:rsidR="00967AE0" w:rsidRDefault="00967AE0">
      <w:pPr>
        <w:rPr>
          <w:rFonts w:hint="eastAsia"/>
        </w:rPr>
      </w:pPr>
    </w:p>
    <w:p w14:paraId="5DE1BFBF" w14:textId="77777777" w:rsidR="00967AE0" w:rsidRDefault="00967AE0">
      <w:pPr>
        <w:rPr>
          <w:rFonts w:hint="eastAsia"/>
        </w:rPr>
      </w:pPr>
      <w:r>
        <w:rPr>
          <w:rFonts w:hint="eastAsia"/>
        </w:rPr>
        <w:tab/>
        <w:t>号竹，拼音为 "hào zhú"，是中国传统音乐文化中的一种重要乐器。它不仅是古代文人雅士钟爱的吹奏乐器，也是中国古典音乐不可或缺的一部分。号竹的历史悠久，可以追溯到数千年前的新石器时代晚期，当时的人们已经开始使用简单的竹制吹管来演奏旋律。</w:t>
      </w:r>
    </w:p>
    <w:p w14:paraId="0504D03A" w14:textId="77777777" w:rsidR="00967AE0" w:rsidRDefault="00967AE0">
      <w:pPr>
        <w:rPr>
          <w:rFonts w:hint="eastAsia"/>
        </w:rPr>
      </w:pPr>
    </w:p>
    <w:p w14:paraId="4AFFC896" w14:textId="77777777" w:rsidR="00967AE0" w:rsidRDefault="00967AE0">
      <w:pPr>
        <w:rPr>
          <w:rFonts w:hint="eastAsia"/>
        </w:rPr>
      </w:pPr>
    </w:p>
    <w:p w14:paraId="26B51C9F" w14:textId="77777777" w:rsidR="00967AE0" w:rsidRDefault="00967AE0">
      <w:pPr>
        <w:rPr>
          <w:rFonts w:hint="eastAsia"/>
        </w:rPr>
      </w:pPr>
    </w:p>
    <w:p w14:paraId="65548E04" w14:textId="77777777" w:rsidR="00967AE0" w:rsidRDefault="00967AE0">
      <w:pPr>
        <w:rPr>
          <w:rFonts w:hint="eastAsia"/>
        </w:rPr>
      </w:pPr>
      <w:r>
        <w:rPr>
          <w:rFonts w:hint="eastAsia"/>
        </w:rPr>
        <w:tab/>
        <w:t>起源与发展</w:t>
      </w:r>
    </w:p>
    <w:p w14:paraId="5CDBCD31" w14:textId="77777777" w:rsidR="00967AE0" w:rsidRDefault="00967AE0">
      <w:pPr>
        <w:rPr>
          <w:rFonts w:hint="eastAsia"/>
        </w:rPr>
      </w:pPr>
    </w:p>
    <w:p w14:paraId="15040C5A" w14:textId="77777777" w:rsidR="00967AE0" w:rsidRDefault="00967AE0">
      <w:pPr>
        <w:rPr>
          <w:rFonts w:hint="eastAsia"/>
        </w:rPr>
      </w:pPr>
    </w:p>
    <w:p w14:paraId="398E6B1F" w14:textId="77777777" w:rsidR="00967AE0" w:rsidRDefault="00967AE0">
      <w:pPr>
        <w:rPr>
          <w:rFonts w:hint="eastAsia"/>
        </w:rPr>
      </w:pPr>
      <w:r>
        <w:rPr>
          <w:rFonts w:hint="eastAsia"/>
        </w:rPr>
        <w:tab/>
        <w:t>从考古发现来看，早在新石器时代的遗址中就出土过类似号竹的原始吹管乐器。到了商周时期，随着青铜文化的繁荣，出现了更加精致的竹制和铜制吹奏乐器。春秋战国时期，号竹已经成为了宫廷和民间音乐的重要组成部分，并且在秦汉之后逐渐发展出多种形制和不同的演奏技法。魏晋南北朝至唐宋年间，号竹艺术达到了一个高峰，不仅有丰富的文献记载，还有许多传世名曲。</w:t>
      </w:r>
    </w:p>
    <w:p w14:paraId="33BDC121" w14:textId="77777777" w:rsidR="00967AE0" w:rsidRDefault="00967AE0">
      <w:pPr>
        <w:rPr>
          <w:rFonts w:hint="eastAsia"/>
        </w:rPr>
      </w:pPr>
    </w:p>
    <w:p w14:paraId="4753ABD2" w14:textId="77777777" w:rsidR="00967AE0" w:rsidRDefault="00967AE0">
      <w:pPr>
        <w:rPr>
          <w:rFonts w:hint="eastAsia"/>
        </w:rPr>
      </w:pPr>
    </w:p>
    <w:p w14:paraId="6C0810F9" w14:textId="77777777" w:rsidR="00967AE0" w:rsidRDefault="00967AE0">
      <w:pPr>
        <w:rPr>
          <w:rFonts w:hint="eastAsia"/>
        </w:rPr>
      </w:pPr>
    </w:p>
    <w:p w14:paraId="288EDADF" w14:textId="77777777" w:rsidR="00967AE0" w:rsidRDefault="00967AE0">
      <w:pPr>
        <w:rPr>
          <w:rFonts w:hint="eastAsia"/>
        </w:rPr>
      </w:pPr>
      <w:r>
        <w:rPr>
          <w:rFonts w:hint="eastAsia"/>
        </w:rPr>
        <w:tab/>
        <w:t>构造与材质</w:t>
      </w:r>
    </w:p>
    <w:p w14:paraId="49AEAEBA" w14:textId="77777777" w:rsidR="00967AE0" w:rsidRDefault="00967AE0">
      <w:pPr>
        <w:rPr>
          <w:rFonts w:hint="eastAsia"/>
        </w:rPr>
      </w:pPr>
    </w:p>
    <w:p w14:paraId="27593C8D" w14:textId="77777777" w:rsidR="00967AE0" w:rsidRDefault="00967AE0">
      <w:pPr>
        <w:rPr>
          <w:rFonts w:hint="eastAsia"/>
        </w:rPr>
      </w:pPr>
    </w:p>
    <w:p w14:paraId="08D24759" w14:textId="77777777" w:rsidR="00967AE0" w:rsidRDefault="00967AE0">
      <w:pPr>
        <w:rPr>
          <w:rFonts w:hint="eastAsia"/>
        </w:rPr>
      </w:pPr>
      <w:r>
        <w:rPr>
          <w:rFonts w:hint="eastAsia"/>
        </w:rPr>
        <w:tab/>
        <w:t>传统的号竹一般采用质地坚硬、密度较高的竹材制作而成，如湘妃竹或紫竹等。其长度通常在一尺左右，根据音域的不同，也有长短之分。号竹的构造简单而巧妙，由一节完整的竹子制成，竹身上开有几个指孔，通过改变手指按压这些孔的方式，可以产生不同高度的声音。有些高级别的号竹还会镶嵌玉饰或者雕刻精美的图案，增加了乐器的艺术价值。</w:t>
      </w:r>
    </w:p>
    <w:p w14:paraId="7334551F" w14:textId="77777777" w:rsidR="00967AE0" w:rsidRDefault="00967AE0">
      <w:pPr>
        <w:rPr>
          <w:rFonts w:hint="eastAsia"/>
        </w:rPr>
      </w:pPr>
    </w:p>
    <w:p w14:paraId="0FAF82A2" w14:textId="77777777" w:rsidR="00967AE0" w:rsidRDefault="00967AE0">
      <w:pPr>
        <w:rPr>
          <w:rFonts w:hint="eastAsia"/>
        </w:rPr>
      </w:pPr>
    </w:p>
    <w:p w14:paraId="5A0BC26A" w14:textId="77777777" w:rsidR="00967AE0" w:rsidRDefault="00967AE0">
      <w:pPr>
        <w:rPr>
          <w:rFonts w:hint="eastAsia"/>
        </w:rPr>
      </w:pPr>
    </w:p>
    <w:p w14:paraId="599412BC" w14:textId="77777777" w:rsidR="00967AE0" w:rsidRDefault="00967AE0">
      <w:pPr>
        <w:rPr>
          <w:rFonts w:hint="eastAsia"/>
        </w:rPr>
      </w:pPr>
      <w:r>
        <w:rPr>
          <w:rFonts w:hint="eastAsia"/>
        </w:rPr>
        <w:tab/>
        <w:t>演奏技巧</w:t>
      </w:r>
    </w:p>
    <w:p w14:paraId="244F818D" w14:textId="77777777" w:rsidR="00967AE0" w:rsidRDefault="00967AE0">
      <w:pPr>
        <w:rPr>
          <w:rFonts w:hint="eastAsia"/>
        </w:rPr>
      </w:pPr>
    </w:p>
    <w:p w14:paraId="75109275" w14:textId="77777777" w:rsidR="00967AE0" w:rsidRDefault="00967AE0">
      <w:pPr>
        <w:rPr>
          <w:rFonts w:hint="eastAsia"/>
        </w:rPr>
      </w:pPr>
    </w:p>
    <w:p w14:paraId="72FE8A03" w14:textId="77777777" w:rsidR="00967AE0" w:rsidRDefault="00967AE0">
      <w:pPr>
        <w:rPr>
          <w:rFonts w:hint="eastAsia"/>
        </w:rPr>
      </w:pPr>
      <w:r>
        <w:rPr>
          <w:rFonts w:hint="eastAsia"/>
        </w:rPr>
        <w:tab/>
        <w:t>演奏号竹需要深厚的气息控制能力和灵活的手指动作。演奏者必须掌握正确的呼吸方法，以便能够稳定地提供足够的气流给乐器发声。手指要快速准确地在各个音孔之间移动，以实现流畅的旋律过渡。还有一些特殊的演奏技巧，例如颤音（vibrato）、滑音（glissando）以及吐音（staccato），这些都可以极大地丰富号竹的表现力。</w:t>
      </w:r>
    </w:p>
    <w:p w14:paraId="18817EBD" w14:textId="77777777" w:rsidR="00967AE0" w:rsidRDefault="00967AE0">
      <w:pPr>
        <w:rPr>
          <w:rFonts w:hint="eastAsia"/>
        </w:rPr>
      </w:pPr>
    </w:p>
    <w:p w14:paraId="6BF370D7" w14:textId="77777777" w:rsidR="00967AE0" w:rsidRDefault="00967AE0">
      <w:pPr>
        <w:rPr>
          <w:rFonts w:hint="eastAsia"/>
        </w:rPr>
      </w:pPr>
    </w:p>
    <w:p w14:paraId="37874BA0" w14:textId="77777777" w:rsidR="00967AE0" w:rsidRDefault="00967AE0">
      <w:pPr>
        <w:rPr>
          <w:rFonts w:hint="eastAsia"/>
        </w:rPr>
      </w:pPr>
    </w:p>
    <w:p w14:paraId="5C4D0421" w14:textId="77777777" w:rsidR="00967AE0" w:rsidRDefault="00967AE0">
      <w:pPr>
        <w:rPr>
          <w:rFonts w:hint="eastAsia"/>
        </w:rPr>
      </w:pPr>
      <w:r>
        <w:rPr>
          <w:rFonts w:hint="eastAsia"/>
        </w:rPr>
        <w:tab/>
        <w:t>文化意义</w:t>
      </w:r>
    </w:p>
    <w:p w14:paraId="680B98D6" w14:textId="77777777" w:rsidR="00967AE0" w:rsidRDefault="00967AE0">
      <w:pPr>
        <w:rPr>
          <w:rFonts w:hint="eastAsia"/>
        </w:rPr>
      </w:pPr>
    </w:p>
    <w:p w14:paraId="51B3AE3E" w14:textId="77777777" w:rsidR="00967AE0" w:rsidRDefault="00967AE0">
      <w:pPr>
        <w:rPr>
          <w:rFonts w:hint="eastAsia"/>
        </w:rPr>
      </w:pPr>
    </w:p>
    <w:p w14:paraId="10742B2F" w14:textId="77777777" w:rsidR="00967AE0" w:rsidRDefault="00967AE0">
      <w:pPr>
        <w:rPr>
          <w:rFonts w:hint="eastAsia"/>
        </w:rPr>
      </w:pPr>
      <w:r>
        <w:rPr>
          <w:rFonts w:hint="eastAsia"/>
        </w:rPr>
        <w:tab/>
        <w:t>在中国传统文化中，号竹不仅仅是一件乐器，它还承载着深厚的文化内涵和社会功能。古代诗人常常将号竹与自然景观相联系，表达对山水田园生活的向往；而在一些地区，号竹也被用于祭祀仪式或是迎宾送客时演奏，象征吉祥如意。因此，学习和传承号竹艺术对于保护和发展中国非物质文化遗产具有重要意义。</w:t>
      </w:r>
    </w:p>
    <w:p w14:paraId="2511C967" w14:textId="77777777" w:rsidR="00967AE0" w:rsidRDefault="00967AE0">
      <w:pPr>
        <w:rPr>
          <w:rFonts w:hint="eastAsia"/>
        </w:rPr>
      </w:pPr>
    </w:p>
    <w:p w14:paraId="586A0459" w14:textId="77777777" w:rsidR="00967AE0" w:rsidRDefault="00967AE0">
      <w:pPr>
        <w:rPr>
          <w:rFonts w:hint="eastAsia"/>
        </w:rPr>
      </w:pPr>
    </w:p>
    <w:p w14:paraId="05D07C2A" w14:textId="77777777" w:rsidR="00967AE0" w:rsidRDefault="00967AE0">
      <w:pPr>
        <w:rPr>
          <w:rFonts w:hint="eastAsia"/>
        </w:rPr>
      </w:pPr>
    </w:p>
    <w:p w14:paraId="43F7D4D9" w14:textId="77777777" w:rsidR="00967AE0" w:rsidRDefault="00967AE0">
      <w:pPr>
        <w:rPr>
          <w:rFonts w:hint="eastAsia"/>
        </w:rPr>
      </w:pPr>
      <w:r>
        <w:rPr>
          <w:rFonts w:hint="eastAsia"/>
        </w:rPr>
        <w:tab/>
        <w:t>现代传承</w:t>
      </w:r>
    </w:p>
    <w:p w14:paraId="363F42B6" w14:textId="77777777" w:rsidR="00967AE0" w:rsidRDefault="00967AE0">
      <w:pPr>
        <w:rPr>
          <w:rFonts w:hint="eastAsia"/>
        </w:rPr>
      </w:pPr>
    </w:p>
    <w:p w14:paraId="75426F01" w14:textId="77777777" w:rsidR="00967AE0" w:rsidRDefault="00967AE0">
      <w:pPr>
        <w:rPr>
          <w:rFonts w:hint="eastAsia"/>
        </w:rPr>
      </w:pPr>
    </w:p>
    <w:p w14:paraId="4D1D2A4A" w14:textId="77777777" w:rsidR="00967AE0" w:rsidRDefault="00967AE0">
      <w:pPr>
        <w:rPr>
          <w:rFonts w:hint="eastAsia"/>
        </w:rPr>
      </w:pPr>
      <w:r>
        <w:rPr>
          <w:rFonts w:hint="eastAsia"/>
        </w:rPr>
        <w:tab/>
        <w:t>进入现代社会以来，虽然西方音乐的影响使得传统乐器受到一定冲击，但号竹依然保持着独特的魅力。近年来，越来越多的年轻人开始关注并喜爱上这门古老的艺术形式。政府和社会各界也在积极努力推动号竹以及其他传统音乐的发展，包括举办各类音乐会、开设专门的教学课程以及录制出版相关音像资料等。我们相信，在大家共同的关注和支持下，号竹必将在新时代焕发出新的光彩。</w:t>
      </w:r>
    </w:p>
    <w:p w14:paraId="6B0C4D3F" w14:textId="77777777" w:rsidR="00967AE0" w:rsidRDefault="00967AE0">
      <w:pPr>
        <w:rPr>
          <w:rFonts w:hint="eastAsia"/>
        </w:rPr>
      </w:pPr>
    </w:p>
    <w:p w14:paraId="597F1D1F" w14:textId="77777777" w:rsidR="00967AE0" w:rsidRDefault="00967AE0">
      <w:pPr>
        <w:rPr>
          <w:rFonts w:hint="eastAsia"/>
        </w:rPr>
      </w:pPr>
    </w:p>
    <w:p w14:paraId="7BECBD11" w14:textId="77777777" w:rsidR="00967AE0" w:rsidRDefault="00967AE0">
      <w:pPr>
        <w:rPr>
          <w:rFonts w:hint="eastAsia"/>
        </w:rPr>
      </w:pPr>
      <w:r>
        <w:rPr>
          <w:rFonts w:hint="eastAsia"/>
        </w:rPr>
        <w:t>本文是由每日作文网(2345lzwz.com)为大家创作</w:t>
      </w:r>
    </w:p>
    <w:p w14:paraId="09F4EF8E" w14:textId="4B28EBD9" w:rsidR="001D238D" w:rsidRDefault="001D238D"/>
    <w:sectPr w:rsidR="001D2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8D"/>
    <w:rsid w:val="001D238D"/>
    <w:rsid w:val="00967AE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3BF72-3476-4866-8AF9-31D1348C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38D"/>
    <w:rPr>
      <w:rFonts w:cstheme="majorBidi"/>
      <w:color w:val="2F5496" w:themeColor="accent1" w:themeShade="BF"/>
      <w:sz w:val="28"/>
      <w:szCs w:val="28"/>
    </w:rPr>
  </w:style>
  <w:style w:type="character" w:customStyle="1" w:styleId="50">
    <w:name w:val="标题 5 字符"/>
    <w:basedOn w:val="a0"/>
    <w:link w:val="5"/>
    <w:uiPriority w:val="9"/>
    <w:semiHidden/>
    <w:rsid w:val="001D238D"/>
    <w:rPr>
      <w:rFonts w:cstheme="majorBidi"/>
      <w:color w:val="2F5496" w:themeColor="accent1" w:themeShade="BF"/>
      <w:sz w:val="24"/>
    </w:rPr>
  </w:style>
  <w:style w:type="character" w:customStyle="1" w:styleId="60">
    <w:name w:val="标题 6 字符"/>
    <w:basedOn w:val="a0"/>
    <w:link w:val="6"/>
    <w:uiPriority w:val="9"/>
    <w:semiHidden/>
    <w:rsid w:val="001D238D"/>
    <w:rPr>
      <w:rFonts w:cstheme="majorBidi"/>
      <w:b/>
      <w:bCs/>
      <w:color w:val="2F5496" w:themeColor="accent1" w:themeShade="BF"/>
    </w:rPr>
  </w:style>
  <w:style w:type="character" w:customStyle="1" w:styleId="70">
    <w:name w:val="标题 7 字符"/>
    <w:basedOn w:val="a0"/>
    <w:link w:val="7"/>
    <w:uiPriority w:val="9"/>
    <w:semiHidden/>
    <w:rsid w:val="001D238D"/>
    <w:rPr>
      <w:rFonts w:cstheme="majorBidi"/>
      <w:b/>
      <w:bCs/>
      <w:color w:val="595959" w:themeColor="text1" w:themeTint="A6"/>
    </w:rPr>
  </w:style>
  <w:style w:type="character" w:customStyle="1" w:styleId="80">
    <w:name w:val="标题 8 字符"/>
    <w:basedOn w:val="a0"/>
    <w:link w:val="8"/>
    <w:uiPriority w:val="9"/>
    <w:semiHidden/>
    <w:rsid w:val="001D238D"/>
    <w:rPr>
      <w:rFonts w:cstheme="majorBidi"/>
      <w:color w:val="595959" w:themeColor="text1" w:themeTint="A6"/>
    </w:rPr>
  </w:style>
  <w:style w:type="character" w:customStyle="1" w:styleId="90">
    <w:name w:val="标题 9 字符"/>
    <w:basedOn w:val="a0"/>
    <w:link w:val="9"/>
    <w:uiPriority w:val="9"/>
    <w:semiHidden/>
    <w:rsid w:val="001D238D"/>
    <w:rPr>
      <w:rFonts w:eastAsiaTheme="majorEastAsia" w:cstheme="majorBidi"/>
      <w:color w:val="595959" w:themeColor="text1" w:themeTint="A6"/>
    </w:rPr>
  </w:style>
  <w:style w:type="paragraph" w:styleId="a3">
    <w:name w:val="Title"/>
    <w:basedOn w:val="a"/>
    <w:next w:val="a"/>
    <w:link w:val="a4"/>
    <w:uiPriority w:val="10"/>
    <w:qFormat/>
    <w:rsid w:val="001D2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38D"/>
    <w:pPr>
      <w:spacing w:before="160"/>
      <w:jc w:val="center"/>
    </w:pPr>
    <w:rPr>
      <w:i/>
      <w:iCs/>
      <w:color w:val="404040" w:themeColor="text1" w:themeTint="BF"/>
    </w:rPr>
  </w:style>
  <w:style w:type="character" w:customStyle="1" w:styleId="a8">
    <w:name w:val="引用 字符"/>
    <w:basedOn w:val="a0"/>
    <w:link w:val="a7"/>
    <w:uiPriority w:val="29"/>
    <w:rsid w:val="001D238D"/>
    <w:rPr>
      <w:i/>
      <w:iCs/>
      <w:color w:val="404040" w:themeColor="text1" w:themeTint="BF"/>
    </w:rPr>
  </w:style>
  <w:style w:type="paragraph" w:styleId="a9">
    <w:name w:val="List Paragraph"/>
    <w:basedOn w:val="a"/>
    <w:uiPriority w:val="34"/>
    <w:qFormat/>
    <w:rsid w:val="001D238D"/>
    <w:pPr>
      <w:ind w:left="720"/>
      <w:contextualSpacing/>
    </w:pPr>
  </w:style>
  <w:style w:type="character" w:styleId="aa">
    <w:name w:val="Intense Emphasis"/>
    <w:basedOn w:val="a0"/>
    <w:uiPriority w:val="21"/>
    <w:qFormat/>
    <w:rsid w:val="001D238D"/>
    <w:rPr>
      <w:i/>
      <w:iCs/>
      <w:color w:val="2F5496" w:themeColor="accent1" w:themeShade="BF"/>
    </w:rPr>
  </w:style>
  <w:style w:type="paragraph" w:styleId="ab">
    <w:name w:val="Intense Quote"/>
    <w:basedOn w:val="a"/>
    <w:next w:val="a"/>
    <w:link w:val="ac"/>
    <w:uiPriority w:val="30"/>
    <w:qFormat/>
    <w:rsid w:val="001D2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38D"/>
    <w:rPr>
      <w:i/>
      <w:iCs/>
      <w:color w:val="2F5496" w:themeColor="accent1" w:themeShade="BF"/>
    </w:rPr>
  </w:style>
  <w:style w:type="character" w:styleId="ad">
    <w:name w:val="Intense Reference"/>
    <w:basedOn w:val="a0"/>
    <w:uiPriority w:val="32"/>
    <w:qFormat/>
    <w:rsid w:val="001D2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