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吃自助，选择的艺术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的最大乐趣之一就是你可以尽情选择——有多少种口味就可以尝试多少种！在自助餐的盛宴中，你就像是一个探险家，面临着一道道食物的宝藏。每次我拿到盘子，都像是在给自己定制一个美味的冒险计划：今天要不要挑战那看起来特别诱人的甜点？还是尝尝那些平时不敢碰的奇怪组合？自助餐的秘密在于：不管你最终的选择如何，总能找到让你嘴巴欢呼的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盘子满满的幸福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厅用餐的过程，最大挑战就是如何让你的盘子既不显得空洞无物，也不至于让你在吃到一半时感到困惑。每当我走到自助餐台前，总是感觉像是在接受一项神圣的任务：如何让盘子看起来像是刚刚经历了一场美食风暴却仍然井井有条。每次走开的时候，我总是带着一种完成大事后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大胃王的自我修养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自助餐来说，如何保持大胃王的风范同时又不显得太过贪婪，是一门艺术。吃自助就像是在接受胃的极限挑战，而我总是希望自己能够在吃到最后时，依然保持优雅的姿态。每当看到别人也在用“吃得再多一点”的眼神盯着我，我就知道自己并不孤单。毕竟，我们都是为了那种最终能赢得自助餐挑战的满足感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甜点—最终的赢家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的最终阶段，甜点总是被赋予了终极战役的角色。吃了那么多咸的食物，最后来点甜点，简直是味蕾的狂欢。甜点不仅仅是食物，它更像是对整个自助餐体验的完美总结。每次尝试甜点时，我都像是在完成一场美味的胜利，仿佛其他所有食物都只是为这一刻做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美食的终极感悟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真正乐趣不仅在于你能吃到多少种食物，更在于你在享受美食的过程中收获的快乐。每一次自助餐经历，都让人感觉像是参与了一场独特的美食马拉松。尽管胃的容量有限，但我们的胃口和心情却无限。最终，最让人记忆犹新的，永远是那份满满的幸福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