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82E9" w14:textId="77777777" w:rsidR="00A558E8" w:rsidRDefault="00A558E8">
      <w:pPr>
        <w:rPr>
          <w:rFonts w:hint="eastAsia"/>
        </w:rPr>
      </w:pPr>
      <w:r>
        <w:rPr>
          <w:rFonts w:hint="eastAsia"/>
        </w:rPr>
        <w:t>吞噬的拼音再塑生命的人</w:t>
      </w:r>
    </w:p>
    <w:p w14:paraId="2FDCEEEF" w14:textId="77777777" w:rsidR="00A558E8" w:rsidRDefault="00A558E8">
      <w:pPr>
        <w:rPr>
          <w:rFonts w:hint="eastAsia"/>
        </w:rPr>
      </w:pPr>
      <w:r>
        <w:rPr>
          <w:rFonts w:hint="eastAsia"/>
        </w:rPr>
        <w:t>在遥远的东方，有一个传说，关于一位能够通过吞噬文字拼音来重塑生命的神秘人物。这个故事流传于世，宛如夜空中最璀璨的星辰，闪耀着智慧与奇迹的光芒。人们称他为“拼音大师”，一个可以解读并赋予语言生命力的灵魂工匠。</w:t>
      </w:r>
    </w:p>
    <w:p w14:paraId="772BAC34" w14:textId="77777777" w:rsidR="00A558E8" w:rsidRDefault="00A558E8">
      <w:pPr>
        <w:rPr>
          <w:rFonts w:hint="eastAsia"/>
        </w:rPr>
      </w:pPr>
    </w:p>
    <w:p w14:paraId="28E9CDC8" w14:textId="77777777" w:rsidR="00A558E8" w:rsidRDefault="00A558E8">
      <w:pPr>
        <w:rPr>
          <w:rFonts w:hint="eastAsia"/>
        </w:rPr>
      </w:pPr>
      <w:r>
        <w:rPr>
          <w:rFonts w:hint="eastAsia"/>
        </w:rPr>
        <w:t>拼音大师的起源</w:t>
      </w:r>
    </w:p>
    <w:p w14:paraId="3BF12820" w14:textId="77777777" w:rsidR="00A558E8" w:rsidRDefault="00A558E8">
      <w:pPr>
        <w:rPr>
          <w:rFonts w:hint="eastAsia"/>
        </w:rPr>
      </w:pPr>
      <w:r>
        <w:rPr>
          <w:rFonts w:hint="eastAsia"/>
        </w:rPr>
        <w:t>据传，在古老的华夏大地，这位拼音大师诞生在一个书香门第的家庭。自幼年起，他就对文字表现出异乎寻常的兴趣，不仅热衷于学习书写，更对每个汉字背后的发音有着近乎痴迷的研究。随着年龄的增长，他的能力逐渐显现，能够感知到每一个拼音音节所蕴含的能量。这种能量，如同宇宙间最微小却也最强大的力量，足以改变事物的本质。</w:t>
      </w:r>
    </w:p>
    <w:p w14:paraId="7F28ADD7" w14:textId="77777777" w:rsidR="00A558E8" w:rsidRDefault="00A558E8">
      <w:pPr>
        <w:rPr>
          <w:rFonts w:hint="eastAsia"/>
        </w:rPr>
      </w:pPr>
    </w:p>
    <w:p w14:paraId="22EC1089" w14:textId="77777777" w:rsidR="00A558E8" w:rsidRDefault="00A558E8">
      <w:pPr>
        <w:rPr>
          <w:rFonts w:hint="eastAsia"/>
        </w:rPr>
      </w:pPr>
      <w:r>
        <w:rPr>
          <w:rFonts w:hint="eastAsia"/>
        </w:rPr>
        <w:t>拼音的力量</w:t>
      </w:r>
    </w:p>
    <w:p w14:paraId="08949BBE" w14:textId="77777777" w:rsidR="00A558E8" w:rsidRDefault="00A558E8">
      <w:pPr>
        <w:rPr>
          <w:rFonts w:hint="eastAsia"/>
        </w:rPr>
      </w:pPr>
      <w:r>
        <w:rPr>
          <w:rFonts w:hint="eastAsia"/>
        </w:rPr>
        <w:t>拼音，作为汉语的发音符号系统，是连接声音与意义的桥梁。对于拼音大师而言，它们不仅仅是简单的字母组合，而是构建新世界的基本元素。当普通人用拼音来标注读音时，拼音大师却能看到更多的可能性——他能将这些看似平凡无奇的符号转化为创造性的工具，用以编织出前所未有的故事。每一个拼音都像是被赋予了灵魂的小精灵，在他的指引下跳跃、旋转，共同谱写出一曲曲动人的乐章。</w:t>
      </w:r>
    </w:p>
    <w:p w14:paraId="2E9CC4F5" w14:textId="77777777" w:rsidR="00A558E8" w:rsidRDefault="00A558E8">
      <w:pPr>
        <w:rPr>
          <w:rFonts w:hint="eastAsia"/>
        </w:rPr>
      </w:pPr>
    </w:p>
    <w:p w14:paraId="667B651E" w14:textId="77777777" w:rsidR="00A558E8" w:rsidRDefault="00A558E8">
      <w:pPr>
        <w:rPr>
          <w:rFonts w:hint="eastAsia"/>
        </w:rPr>
      </w:pPr>
      <w:r>
        <w:rPr>
          <w:rFonts w:hint="eastAsia"/>
        </w:rPr>
        <w:t>再塑生命的艺术</w:t>
      </w:r>
    </w:p>
    <w:p w14:paraId="70ED63F2" w14:textId="77777777" w:rsidR="00A558E8" w:rsidRDefault="00A558E8">
      <w:pPr>
        <w:rPr>
          <w:rFonts w:hint="eastAsia"/>
        </w:rPr>
      </w:pPr>
      <w:r>
        <w:rPr>
          <w:rFonts w:hint="eastAsia"/>
        </w:rPr>
        <w:t>拼音大师的艺术在于利用拼音的独特性去影响周围的世界。他可以通过巧妙地排列和组合不同的拼音，使某些物体或生物发生奇妙的变化。他曾让枯萎的花朵重新绽放光彩，让沉睡的种子瞬间发芽成长。这种能力并非魔法，而是源于他对语言深刻理解以及对自然界微妙联系的敏锐洞察。在他眼中，万物皆有其固有的韵律，而拼音正是解开这层神秘面纱的关键。</w:t>
      </w:r>
    </w:p>
    <w:p w14:paraId="133E5A08" w14:textId="77777777" w:rsidR="00A558E8" w:rsidRDefault="00A558E8">
      <w:pPr>
        <w:rPr>
          <w:rFonts w:hint="eastAsia"/>
        </w:rPr>
      </w:pPr>
    </w:p>
    <w:p w14:paraId="4A2E53B6" w14:textId="77777777" w:rsidR="00A558E8" w:rsidRDefault="00A558E8">
      <w:pPr>
        <w:rPr>
          <w:rFonts w:hint="eastAsia"/>
        </w:rPr>
      </w:pPr>
      <w:r>
        <w:rPr>
          <w:rFonts w:hint="eastAsia"/>
        </w:rPr>
        <w:t>传承与启示</w:t>
      </w:r>
    </w:p>
    <w:p w14:paraId="5F7451A5" w14:textId="77777777" w:rsidR="00A558E8" w:rsidRDefault="00A558E8">
      <w:pPr>
        <w:rPr>
          <w:rFonts w:hint="eastAsia"/>
        </w:rPr>
      </w:pPr>
      <w:r>
        <w:rPr>
          <w:rFonts w:hint="eastAsia"/>
        </w:rPr>
        <w:t>尽管关于拼音大师的故事听起来充满了奇幻色彩，但它向我们传达了一个重要的信息：语言不仅仅是交流沟通的方式，它还承载着深厚的文化内涵和无限可能。正如拼音大师所做的那样，我们应该尊重并珍视每一种语言形式，探索其中隐藏的秘密，并尝试用自己的方式去诠释和发展它们。无论是通过文学创作还是日常对话，每个人都可以成为自己生活中的一位小小“拼音大师”，用自己的声音讲述属于自己的独特故事。</w:t>
      </w:r>
    </w:p>
    <w:p w14:paraId="50EE3A59" w14:textId="77777777" w:rsidR="00A558E8" w:rsidRDefault="00A558E8">
      <w:pPr>
        <w:rPr>
          <w:rFonts w:hint="eastAsia"/>
        </w:rPr>
      </w:pPr>
    </w:p>
    <w:p w14:paraId="095ABABD" w14:textId="77777777" w:rsidR="00A558E8" w:rsidRDefault="00A558E8">
      <w:pPr>
        <w:rPr>
          <w:rFonts w:hint="eastAsia"/>
        </w:rPr>
      </w:pPr>
      <w:r>
        <w:rPr>
          <w:rFonts w:hint="eastAsia"/>
        </w:rPr>
        <w:t>结语</w:t>
      </w:r>
    </w:p>
    <w:p w14:paraId="26FB8474" w14:textId="77777777" w:rsidR="00A558E8" w:rsidRDefault="00A558E8">
      <w:pPr>
        <w:rPr>
          <w:rFonts w:hint="eastAsia"/>
        </w:rPr>
      </w:pPr>
      <w:r>
        <w:rPr>
          <w:rFonts w:hint="eastAsia"/>
        </w:rPr>
        <w:t>在这个充满变化的时代里，“吞噬的拼音再塑生命的人”不仅仅是一个美丽的传说，它提醒着我们要重视语言的力量，以及它所能带来的创造力和变革。让我们跟随拼音大师的脚步，勇敢地探索未知领域，用我们的想象力和行动力去创造更加美好的未来。</w:t>
      </w:r>
    </w:p>
    <w:p w14:paraId="35D97028" w14:textId="77777777" w:rsidR="00A558E8" w:rsidRDefault="00A558E8">
      <w:pPr>
        <w:rPr>
          <w:rFonts w:hint="eastAsia"/>
        </w:rPr>
      </w:pPr>
    </w:p>
    <w:p w14:paraId="193C1AEA" w14:textId="77777777" w:rsidR="00A558E8" w:rsidRDefault="00A558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2A667" w14:textId="71B07317" w:rsidR="0072324E" w:rsidRDefault="0072324E"/>
    <w:sectPr w:rsidR="0072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4E"/>
    <w:rsid w:val="0072324E"/>
    <w:rsid w:val="009442F6"/>
    <w:rsid w:val="00A5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058E6-86BC-49BE-BD05-65680931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