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4E63" w14:textId="77777777" w:rsidR="00B53BD6" w:rsidRDefault="00B53BD6">
      <w:pPr>
        <w:rPr>
          <w:rFonts w:hint="eastAsia"/>
        </w:rPr>
      </w:pPr>
      <w:r>
        <w:rPr>
          <w:rFonts w:hint="eastAsia"/>
        </w:rPr>
        <w:t>哑组词的拼音和部首</w:t>
      </w:r>
    </w:p>
    <w:p w14:paraId="1D914CB0" w14:textId="77777777" w:rsidR="00B53BD6" w:rsidRDefault="00B53BD6">
      <w:pPr>
        <w:rPr>
          <w:rFonts w:hint="eastAsia"/>
        </w:rPr>
      </w:pPr>
      <w:r>
        <w:rPr>
          <w:rFonts w:hint="eastAsia"/>
        </w:rPr>
        <w:t>汉字作为中华文化的重要载体，其构造复杂而精妙，每一个字都蕴含着深厚的文化底蕴。在汉语中，“哑”字不仅是一个独立的汉字，还能够与其他字组成词汇，丰富语言的表现力。本文将探讨“哑”字的拼音、部首及其在汉语中的应用。</w:t>
      </w:r>
    </w:p>
    <w:p w14:paraId="79509923" w14:textId="77777777" w:rsidR="00B53BD6" w:rsidRDefault="00B53BD6">
      <w:pPr>
        <w:rPr>
          <w:rFonts w:hint="eastAsia"/>
        </w:rPr>
      </w:pPr>
    </w:p>
    <w:p w14:paraId="0CCC00EF" w14:textId="77777777" w:rsidR="00B53BD6" w:rsidRDefault="00B53BD6">
      <w:pPr>
        <w:rPr>
          <w:rFonts w:hint="eastAsia"/>
        </w:rPr>
      </w:pPr>
      <w:r>
        <w:rPr>
          <w:rFonts w:hint="eastAsia"/>
        </w:rPr>
        <w:t>拼音：yǎ</w:t>
      </w:r>
    </w:p>
    <w:p w14:paraId="1002D0CA" w14:textId="77777777" w:rsidR="00B53BD6" w:rsidRDefault="00B53BD6">
      <w:pPr>
        <w:rPr>
          <w:rFonts w:hint="eastAsia"/>
        </w:rPr>
      </w:pPr>
      <w:r>
        <w:rPr>
          <w:rFonts w:hint="eastAsia"/>
        </w:rPr>
        <w:t>“哑”的拼音是 yǎ，属于第三声。在汉语拼音系统中，这个发音表示的是一个短促、低沉的声音。当我们在日常交流或学习汉语时，正确地发出“哑”的拼音有助于我们更准确地理解和使用含有“哑”字的词语。例如，“哑巴”、“哑剧”等词汇，都是以“哑”字为基础构建起来的，它们描述了与声音有关的状态或事物。</w:t>
      </w:r>
    </w:p>
    <w:p w14:paraId="32815906" w14:textId="77777777" w:rsidR="00B53BD6" w:rsidRDefault="00B53BD6">
      <w:pPr>
        <w:rPr>
          <w:rFonts w:hint="eastAsia"/>
        </w:rPr>
      </w:pPr>
    </w:p>
    <w:p w14:paraId="04634E6D" w14:textId="77777777" w:rsidR="00B53BD6" w:rsidRDefault="00B53BD6">
      <w:pPr>
        <w:rPr>
          <w:rFonts w:hint="eastAsia"/>
        </w:rPr>
      </w:pPr>
      <w:r>
        <w:rPr>
          <w:rFonts w:hint="eastAsia"/>
        </w:rPr>
        <w:t>部首：口</w:t>
      </w:r>
    </w:p>
    <w:p w14:paraId="3999E0E7" w14:textId="77777777" w:rsidR="00B53BD6" w:rsidRDefault="00B53BD6">
      <w:pPr>
        <w:rPr>
          <w:rFonts w:hint="eastAsia"/>
        </w:rPr>
      </w:pPr>
      <w:r>
        <w:rPr>
          <w:rFonts w:hint="eastAsia"/>
        </w:rPr>
        <w:t>“哑”字的部首是“口”，这表明它与嘴、言语或声音有密切关系。“口”部的汉字大多涉及说话、吃喝、唱歌等活动，因此，“哑”字的选择也体现了汉字造字的逻辑性。在中国古代，人们根据事物的特性来选择相应的部首，使得每个字都能形象地表达其含义。对于“哑”而言，尽管它指的是不能发声或声音不清晰的状态，但通过“口”部，我们可以直观地联想到与声音相关的概念。</w:t>
      </w:r>
    </w:p>
    <w:p w14:paraId="7829A2D7" w14:textId="77777777" w:rsidR="00B53BD6" w:rsidRDefault="00B53BD6">
      <w:pPr>
        <w:rPr>
          <w:rFonts w:hint="eastAsia"/>
        </w:rPr>
      </w:pPr>
    </w:p>
    <w:p w14:paraId="22098A81" w14:textId="77777777" w:rsidR="00B53BD6" w:rsidRDefault="00B53BD6">
      <w:pPr>
        <w:rPr>
          <w:rFonts w:hint="eastAsia"/>
        </w:rPr>
      </w:pPr>
      <w:r>
        <w:rPr>
          <w:rFonts w:hint="eastAsia"/>
        </w:rPr>
        <w:t>“哑”字的构字原理</w:t>
      </w:r>
    </w:p>
    <w:p w14:paraId="298049A8" w14:textId="77777777" w:rsidR="00B53BD6" w:rsidRDefault="00B53BD6">
      <w:pPr>
        <w:rPr>
          <w:rFonts w:hint="eastAsia"/>
        </w:rPr>
      </w:pPr>
      <w:r>
        <w:rPr>
          <w:rFonts w:hint="eastAsia"/>
        </w:rPr>
        <w:t>从构字角度来看，“哑”由两部分组成：“口”和“亚”。其中，“口”代表了与声音相关的意义；而“亚”则可能来源于对“下”或“次”的象形描绘，暗示了声音的减弱或消失。这种组合方式反映了古人对于声音状态变化的理解，同时也展示了汉字构造的智慧。通过这样的构字方法，即使是在没有声音的情况下，人们也能通过文字传递信息，体现了语言的多样性和灵活性。</w:t>
      </w:r>
    </w:p>
    <w:p w14:paraId="5C675F60" w14:textId="77777777" w:rsidR="00B53BD6" w:rsidRDefault="00B53BD6">
      <w:pPr>
        <w:rPr>
          <w:rFonts w:hint="eastAsia"/>
        </w:rPr>
      </w:pPr>
    </w:p>
    <w:p w14:paraId="41EAB6FE" w14:textId="77777777" w:rsidR="00B53BD6" w:rsidRDefault="00B53BD6">
      <w:pPr>
        <w:rPr>
          <w:rFonts w:hint="eastAsia"/>
        </w:rPr>
      </w:pPr>
      <w:r>
        <w:rPr>
          <w:rFonts w:hint="eastAsia"/>
        </w:rPr>
        <w:t>“哑”字的应用场景</w:t>
      </w:r>
    </w:p>
    <w:p w14:paraId="49A7B664" w14:textId="77777777" w:rsidR="00B53BD6" w:rsidRDefault="00B53BD6">
      <w:pPr>
        <w:rPr>
          <w:rFonts w:hint="eastAsia"/>
        </w:rPr>
      </w:pPr>
      <w:r>
        <w:rPr>
          <w:rFonts w:hint="eastAsia"/>
        </w:rPr>
        <w:t>在现代汉语中，“哑”字广泛应用于不同的语境之中。它可以用来形容人的声音状况，如“嗓子哑了”，意味着因为感冒或其他原因导致说话声音变得沙哑。“哑”还可以用于艺术领域，比如“哑剧”，这是一种无言的戏剧形式，演员们依靠肢体语言和表情来讲述故事，给观众带来独特的视觉享受。在网络用语中，“哑火”一词也被用来形容事情突然停止或无法继续进行的状态，增加了语言的趣味性和表达力。</w:t>
      </w:r>
    </w:p>
    <w:p w14:paraId="091C2379" w14:textId="77777777" w:rsidR="00B53BD6" w:rsidRDefault="00B53BD6">
      <w:pPr>
        <w:rPr>
          <w:rFonts w:hint="eastAsia"/>
        </w:rPr>
      </w:pPr>
    </w:p>
    <w:p w14:paraId="1433609C" w14:textId="77777777" w:rsidR="00B53BD6" w:rsidRDefault="00B53BD6">
      <w:pPr>
        <w:rPr>
          <w:rFonts w:hint="eastAsia"/>
        </w:rPr>
      </w:pPr>
      <w:r>
        <w:rPr>
          <w:rFonts w:hint="eastAsia"/>
        </w:rPr>
        <w:t>最后的总结</w:t>
      </w:r>
    </w:p>
    <w:p w14:paraId="3D89F9E6" w14:textId="77777777" w:rsidR="00B53BD6" w:rsidRDefault="00B53BD6">
      <w:pPr>
        <w:rPr>
          <w:rFonts w:hint="eastAsia"/>
        </w:rPr>
      </w:pPr>
      <w:r>
        <w:rPr>
          <w:rFonts w:hint="eastAsia"/>
        </w:rPr>
        <w:t>“哑”字不仅是汉语中的一个普通字符，更是连接过去与现在、沟通无声与有声世界的桥梁。通过对“哑”字拼音、部首以及应用场景的分析，我们可以更好地理解汉字背后的文化内涵，感受中华文明的独特魅力。无论是日常生活还是艺术创作，“哑”字都在默默地发挥着它的作用，成为汉语宝库中不可或缺的一部分。</w:t>
      </w:r>
    </w:p>
    <w:p w14:paraId="74CF95A1" w14:textId="77777777" w:rsidR="00B53BD6" w:rsidRDefault="00B53BD6">
      <w:pPr>
        <w:rPr>
          <w:rFonts w:hint="eastAsia"/>
        </w:rPr>
      </w:pPr>
    </w:p>
    <w:p w14:paraId="1D5B354F" w14:textId="77777777" w:rsidR="00B53BD6" w:rsidRDefault="00B53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A09C6" w14:textId="5AAC418A" w:rsidR="00EC092B" w:rsidRDefault="00EC092B"/>
    <w:sectPr w:rsidR="00EC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2B"/>
    <w:rsid w:val="00866415"/>
    <w:rsid w:val="00B53BD6"/>
    <w:rsid w:val="00E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AB447-CFEC-41DB-BDB2-1E873FF7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