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人生如梦，浮华瞬息，惟有内心之宁静方可长存。古人云：“静以修身，俭以养德。”修身齐家，乃立身之本，若无内心之宁静，何谈外在之和谐？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处世之道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夫处世者，岂可偏听偏信？有云：“知者不惑，仁者不忧，勇者不惧。”通达之人，必具慧眼，方能洞察事物之真相，故不易被外物所惑。仁爱之心，常使人心安，勇敢则能无畏面对世间之艰难。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时间之珍贵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时间如流水，逝者如斯。古语有云：“一寸光阴一寸金，寸金难买寸光阴。”此言诚不欺，时光难再，故应珍惜每一刻。行于世间，务必把握良机，以致终身之成就。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读书破万卷，下笔如有神。然非但书本之知，亦需实践之行。古有“学而时习之，不亦说乎？”言明学习之乐在于应用与反思。惟有不断探索，方能深化理解，成就自我。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与人为善，乃人生之道。“己所不欲，勿施于人。”此乃处世之理，心存善念，必能赢得他人之信任与尊重。人与人之间，和谐相处，方可共筑美好社会。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逆境与顺境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顺境时乐，逆境时忍，然二者皆为人生常态。古语曰：“风雨之后，见彩虹。”逆境虽难，然正是磨练意志之时。以坚韧之心，面对挑战，方能见得光明之路。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 ultimate 意义，或在追求，或在实现，或在回归。古人云：“不忘初心，方得始终。”人生旅途虽长，然若能坚守本心，终必抵达理想之彼岸，得见更高之境。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2024-10-18T15:37:39Z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