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步都是自我发现的过程。在这个过程中，我们常常会遭遇挫折和困难，但正是这些经历塑造了我们的品格与智慧。我们应当明白，成功并非终点，而是不断追求进步的态度。就像一位智者所说：“跌倒了并不可怕，重要的是你能否在跌倒中学会重新站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每一次选择都在定义我们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生都充满了选择，这些选择不仅决定了我们的未来，也在不断地重塑着我们的内心世界。无论是职业发展、情感关系，还是生活方式，每一个决定都像是一块拼图，逐渐勾勒出我们独特的生活画卷。正如古希腊哲学家苏格拉底所言：“未经审视的生活是不值得过的。”我们应该时常反思自己的选择，确保它们与我们的价值观相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形的老师，它教会我们耐心、坚韧与珍惜。年轻时，我们常常渴望快速成功，却忽视了成长需要时间的沉淀。时间让我们在反复的尝试与失败中积累经验，最终迎来蜕变与成熟。古人云：“一寸光阴一寸金，寸金难买寸光阴。”因此，我们应当珍惜每一刻，懂得在忙碌中留出空间给内心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爱的力量超越一切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穿越时间与空间，连接彼此的心灵。无论是亲情、友情还是爱情，这种情感的纽带让我们在艰难时刻感受到温暖与支持。正如作家海明威所言：“我们都是在爱中找寻意义的。”在这个快速变化的社会中，保持一颗善良与包容的心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自我认知是成长的起点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是一条漫长而复杂的道路，但这是每个人都必须经历的成长过程。我们常常被外界的评价和标准所束缚，却忽略了内心真正的声音。唯有通过深入的自我探索，才能找到适合自己的生活方式。正如哲学家尼采所说：“成为你自己。”只有当我们勇敢做自己，才能找到人生的真正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最后的总结：活在当下，追求真实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外在因素影响，忘记了活在当下的重要性。生活的意义不在于拥有多少，而在于体验多少。我们要学会享受每一个瞬间，珍惜身边的人与事。每一天都是新的开始，每一刻都是宝贵的礼物。让我们带着哲理的思考，追求真实的自我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