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喝酒心情不好的短句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在生活中，我们常常会遭遇各种各样的困扰和挫折。有时候，酒精被视作一种暂时的解脱，但它往往无法真正解决内心的痛苦和烦恼。事实上，喝酒可能只是掩盖了内心的阴霾，却无法根除这些问题。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心情低落的深层原因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低落时，可能会觉得生活失去了意义。无论是工作上的压力，还是感情上的波折，这些问题往往会让我们感到无助和沮丧。喝酒可能成为一种短期的逃避方式，但它并不能根治问题的根源。了解和面对这些深层次的原因，才是缓解心情低落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酒精与情绪的关系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具有一定的镇静作用，能够让人在短时间内感到放松。然而，这种效果往往是暂时的。长时间依赖酒精来改善情绪，可能会导致更严重的心理问题。喝酒虽然能够暂时忘记烦恼，但最终却可能让问题变得更加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寻求更健康的方式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面对心情低落，寻求更健康的应对方式是至关重要的。例如，运动、与朋友交流、或是培养兴趣爱好，都是有效的情绪管理方法。这些方式不仅可以帮助我们转移注意力，还能让我们从根本上提升心情。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最后的总结：酒精的短暂安慰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虽然酒精可能会给人一种暂时的舒缓感，但它绝不是解决问题的终极方法。我们应当认识到，面对困境时，依靠健康的方式来调整心态才是长久之计。只有这样，我们才能真正走出阴霾，迎接生活的光明。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