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喝酒心情差：为何酒精不能改善心情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许多人在心情低落时选择饮酒，希望通过酒精的作用来缓解内心的不快。然而，饮酒并非解决情绪问题的最佳方法。虽然酒精可以暂时带来轻松的感觉，但它实际上会加重情绪问题，并带来更多的负面影响。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酒精的短期效果与长期影响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短期内，酒精可能使人感到放松，甚至提高自信。然而，这种效应是短暂的，随着酒精代谢结束，往往会出现情绪波动和不安。长期饮酒则可能导致依赖，进一步加重心理负担，形成恶性循环。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心理与生理的双重影响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不仅会影响心理状态，还会对身体产生负面影响。酒精会影响脑部的化学物质，改变情绪的稳定性。频繁饮酒可能引发各种健康问题，如胃肠道疾病和心血管疾病，这些身体上的不适也会反过来影响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寻求更健康的情绪管理方式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面对心情不佳时，尝试寻求更健康的应对方式是更为明智的选择。运动、冥想、与朋友交流等活动，可以帮助稳定情绪，增强心理韧性。通过这些积极的方式，可以有效地缓解压力，而不是依赖酒精。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总结：酒精无法解决情绪问题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虽然酒精可能在短时间内提供一些安慰，但它无法解决根本的情绪问题。对待负面情绪，最好采取积极的应对措施，寻求专业帮助，或通过健康的生活方式来改善自己的情绪和心理状态。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2024-10-11T00:18:44Z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