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D27B" w14:textId="77777777" w:rsidR="00211321" w:rsidRDefault="00211321">
      <w:pPr>
        <w:rPr>
          <w:rFonts w:hint="eastAsia"/>
        </w:rPr>
      </w:pPr>
      <w:r>
        <w:rPr>
          <w:rFonts w:hint="eastAsia"/>
        </w:rPr>
        <w:t>嚷的拼音是什么</w:t>
      </w:r>
    </w:p>
    <w:p w14:paraId="5616D6B1" w14:textId="77777777" w:rsidR="00211321" w:rsidRDefault="00211321">
      <w:pPr>
        <w:rPr>
          <w:rFonts w:hint="eastAsia"/>
        </w:rPr>
      </w:pPr>
      <w:r>
        <w:rPr>
          <w:rFonts w:hint="eastAsia"/>
        </w:rPr>
        <w:t>“嚷”的拼音是rǎng。这个汉字并不如一些常用字那样频繁出现在日常对话中，但它在描述特定情境时有着不可替代的作用。在汉语里，“嚷”字用来描绘一种高声喧哗、大声叫喊的行为，它带有一种急切或者情绪激动的色彩。无论是市场上的讨价还价，还是孩子们在游戏中的欢笑嬉闹，我们都可以找到“嚷”字的身影。</w:t>
      </w:r>
    </w:p>
    <w:p w14:paraId="707A8681" w14:textId="77777777" w:rsidR="00211321" w:rsidRDefault="00211321">
      <w:pPr>
        <w:rPr>
          <w:rFonts w:hint="eastAsia"/>
        </w:rPr>
      </w:pPr>
    </w:p>
    <w:p w14:paraId="7EBED540" w14:textId="77777777" w:rsidR="00211321" w:rsidRDefault="00211321">
      <w:pPr>
        <w:rPr>
          <w:rFonts w:hint="eastAsia"/>
        </w:rPr>
      </w:pPr>
      <w:r>
        <w:rPr>
          <w:rFonts w:hint="eastAsia"/>
        </w:rPr>
        <w:t>关于“嚷”的更多了解</w:t>
      </w:r>
    </w:p>
    <w:p w14:paraId="44A3A49B" w14:textId="77777777" w:rsidR="00211321" w:rsidRDefault="00211321">
      <w:pPr>
        <w:rPr>
          <w:rFonts w:hint="eastAsia"/>
        </w:rPr>
      </w:pPr>
      <w:r>
        <w:rPr>
          <w:rFonts w:hint="eastAsia"/>
        </w:rPr>
        <w:t>当我们进一步探索“嚷”这个字，会发现它不仅仅是一个简单的动词。从构字法来看，“嚷”是由口和襄两部分组成，其中“口”部提示了与言语有关，而“襄”则可能暗示了其发音或意义来源。在古代汉语中，“嚷”可能并非今日所见的形态，随着语言的发展演变，它的书写形式和使用场景也在不断变化。</w:t>
      </w:r>
    </w:p>
    <w:p w14:paraId="62BE2B16" w14:textId="77777777" w:rsidR="00211321" w:rsidRDefault="00211321">
      <w:pPr>
        <w:rPr>
          <w:rFonts w:hint="eastAsia"/>
        </w:rPr>
      </w:pPr>
    </w:p>
    <w:p w14:paraId="5B6B24F3" w14:textId="77777777" w:rsidR="00211321" w:rsidRDefault="00211321">
      <w:pPr>
        <w:rPr>
          <w:rFonts w:hint="eastAsia"/>
        </w:rPr>
      </w:pPr>
      <w:r>
        <w:rPr>
          <w:rFonts w:hint="eastAsia"/>
        </w:rPr>
        <w:t>“嚷”字的历史演变</w:t>
      </w:r>
    </w:p>
    <w:p w14:paraId="0AD050E8" w14:textId="77777777" w:rsidR="00211321" w:rsidRDefault="00211321">
      <w:pPr>
        <w:rPr>
          <w:rFonts w:hint="eastAsia"/>
        </w:rPr>
      </w:pPr>
      <w:r>
        <w:rPr>
          <w:rFonts w:hint="eastAsia"/>
        </w:rPr>
        <w:t>追溯到历史长河中，“嚷”字的出现和发展反映了社会生活的变迁。早期的文字记录较少涉及日常生活细节，因此关于“嚷”的直接记载并不多。但随着时代进步，文学作品逐渐丰富，对人物言行的描写也更加细致入微，“嚷”字开始频繁出现在小说、戏剧等文学作品中，用以刻画人物性格或营造紧张气氛。</w:t>
      </w:r>
    </w:p>
    <w:p w14:paraId="0196B94C" w14:textId="77777777" w:rsidR="00211321" w:rsidRDefault="00211321">
      <w:pPr>
        <w:rPr>
          <w:rFonts w:hint="eastAsia"/>
        </w:rPr>
      </w:pPr>
    </w:p>
    <w:p w14:paraId="12354488" w14:textId="77777777" w:rsidR="00211321" w:rsidRDefault="00211321">
      <w:pPr>
        <w:rPr>
          <w:rFonts w:hint="eastAsia"/>
        </w:rPr>
      </w:pPr>
      <w:r>
        <w:rPr>
          <w:rFonts w:hint="eastAsia"/>
        </w:rPr>
        <w:t>“嚷”字的文化含义</w:t>
      </w:r>
    </w:p>
    <w:p w14:paraId="46E019E1" w14:textId="77777777" w:rsidR="00211321" w:rsidRDefault="00211321">
      <w:pPr>
        <w:rPr>
          <w:rFonts w:hint="eastAsia"/>
        </w:rPr>
      </w:pPr>
      <w:r>
        <w:rPr>
          <w:rFonts w:hint="eastAsia"/>
        </w:rPr>
        <w:t>在中国文化里，“嚷”字往往带有负面评价，因为它通常与缺乏教养或失控的情绪联系在一起。然而，在某些特定场合下，适当的表达情感也是人性的一部分，比如庆祝胜利时刻的大声欢呼。这表明尽管“嚷”字本身具有一定的贬义色彩，但在不同语境下它可以传递出不同的信息。</w:t>
      </w:r>
    </w:p>
    <w:p w14:paraId="2574DC7F" w14:textId="77777777" w:rsidR="00211321" w:rsidRDefault="00211321">
      <w:pPr>
        <w:rPr>
          <w:rFonts w:hint="eastAsia"/>
        </w:rPr>
      </w:pPr>
    </w:p>
    <w:p w14:paraId="03DE270F" w14:textId="77777777" w:rsidR="00211321" w:rsidRDefault="00211321">
      <w:pPr>
        <w:rPr>
          <w:rFonts w:hint="eastAsia"/>
        </w:rPr>
      </w:pPr>
      <w:r>
        <w:rPr>
          <w:rFonts w:hint="eastAsia"/>
        </w:rPr>
        <w:t>如何正确使用“嚷”字</w:t>
      </w:r>
    </w:p>
    <w:p w14:paraId="4A8018C4" w14:textId="77777777" w:rsidR="00211321" w:rsidRDefault="00211321">
      <w:pPr>
        <w:rPr>
          <w:rFonts w:hint="eastAsia"/>
        </w:rPr>
      </w:pPr>
      <w:r>
        <w:rPr>
          <w:rFonts w:hint="eastAsia"/>
        </w:rPr>
        <w:t>为了准确地运用“嚷”字，我们需要理解其背后的语义背景和社会认知。当描述一个充满活力而又略显嘈杂的环境时，“嚷”字能够生动形象地传达出那种氛围；而在批评某人行为举止不得体时，则应谨慎选择是否使用该词，以免造成不必要的误解。掌握好“嚷”字的用法可以使我们的语言表达更加丰富多彩。</w:t>
      </w:r>
    </w:p>
    <w:p w14:paraId="33BEE058" w14:textId="77777777" w:rsidR="00211321" w:rsidRDefault="00211321">
      <w:pPr>
        <w:rPr>
          <w:rFonts w:hint="eastAsia"/>
        </w:rPr>
      </w:pPr>
    </w:p>
    <w:p w14:paraId="7D127D6B" w14:textId="77777777" w:rsidR="00211321" w:rsidRDefault="00211321">
      <w:pPr>
        <w:rPr>
          <w:rFonts w:hint="eastAsia"/>
        </w:rPr>
      </w:pPr>
      <w:r>
        <w:rPr>
          <w:rFonts w:hint="eastAsia"/>
        </w:rPr>
        <w:t>最后的总结</w:t>
      </w:r>
    </w:p>
    <w:p w14:paraId="4896C123" w14:textId="77777777" w:rsidR="00211321" w:rsidRDefault="00211321">
      <w:pPr>
        <w:rPr>
          <w:rFonts w:hint="eastAsia"/>
        </w:rPr>
      </w:pPr>
      <w:r>
        <w:rPr>
          <w:rFonts w:hint="eastAsia"/>
        </w:rPr>
        <w:t>“嚷”的拼音为rǎng，它不仅是一个用于描述大声说话行为的汉字，更承载着丰富的历史文化内涵。通过对“嚷”字的学习，我们可以更好地理解汉语的魅力以及背后所蕴含的社会价值观。在实际应用过程中，我们也应该注意根据具体情境合理选用词汇，做到既准确又得体。</w:t>
      </w:r>
    </w:p>
    <w:p w14:paraId="69FCDBCF" w14:textId="77777777" w:rsidR="00211321" w:rsidRDefault="00211321">
      <w:pPr>
        <w:rPr>
          <w:rFonts w:hint="eastAsia"/>
        </w:rPr>
      </w:pPr>
    </w:p>
    <w:p w14:paraId="48E774F1" w14:textId="77777777" w:rsidR="00211321" w:rsidRDefault="00211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D2F72" w14:textId="248978AE" w:rsidR="003669DF" w:rsidRDefault="003669DF"/>
    <w:sectPr w:rsidR="0036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DF"/>
    <w:rsid w:val="00211321"/>
    <w:rsid w:val="003669D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43287-F070-41BB-9AFA-3D14E0F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