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15D4" w14:textId="77777777" w:rsidR="00E271E4" w:rsidRDefault="00E271E4">
      <w:pPr>
        <w:rPr>
          <w:rFonts w:hint="eastAsia"/>
        </w:rPr>
      </w:pPr>
      <w:r>
        <w:rPr>
          <w:rFonts w:hint="eastAsia"/>
        </w:rPr>
        <w:t>四字人名的拼音拼写规则</w:t>
      </w:r>
    </w:p>
    <w:p w14:paraId="48F7ACAE" w14:textId="77777777" w:rsidR="00E271E4" w:rsidRDefault="00E271E4">
      <w:pPr>
        <w:rPr>
          <w:rFonts w:hint="eastAsia"/>
        </w:rPr>
      </w:pPr>
      <w:r>
        <w:rPr>
          <w:rFonts w:hint="eastAsia"/>
        </w:rPr>
        <w:t>在汉语拼音中，对于四字人名的拼写有着特定的规范，这些规则旨在确保姓名在国际化交流中的准确性和一致性。随着中国与世界的联系日益紧密，正确使用拼音拼写个人姓名变得愈发重要，这不仅体现了对个人身份尊重，也是文化交流和沟通顺畅的重要保障。</w:t>
      </w:r>
    </w:p>
    <w:p w14:paraId="38E3FD1C" w14:textId="77777777" w:rsidR="00E271E4" w:rsidRDefault="00E271E4">
      <w:pPr>
        <w:rPr>
          <w:rFonts w:hint="eastAsia"/>
        </w:rPr>
      </w:pPr>
    </w:p>
    <w:p w14:paraId="3692341E" w14:textId="77777777" w:rsidR="00E271E4" w:rsidRDefault="00E271E4">
      <w:pPr>
        <w:rPr>
          <w:rFonts w:hint="eastAsia"/>
        </w:rPr>
      </w:pPr>
      <w:r>
        <w:rPr>
          <w:rFonts w:hint="eastAsia"/>
        </w:rPr>
        <w:t>姓氏优先，大写为首</w:t>
      </w:r>
    </w:p>
    <w:p w14:paraId="0E142931" w14:textId="77777777" w:rsidR="00E271E4" w:rsidRDefault="00E271E4">
      <w:pPr>
        <w:rPr>
          <w:rFonts w:hint="eastAsia"/>
        </w:rPr>
      </w:pPr>
      <w:r>
        <w:rPr>
          <w:rFonts w:hint="eastAsia"/>
        </w:rPr>
        <w:t>根据汉语拼音方案的规定，四字人名的拼写首先应当遵循“姓”在前，“名”在后的原则。姓氏的每个字母都应采用大写字母开始，以示对其重视。例如，“李文博远”的拼音形式为“LI Wenboyuan”，这里“LI”即代表了姓氏“李”。这一规则适用于所有由两个或更多汉字组成的姓氏。</w:t>
      </w:r>
    </w:p>
    <w:p w14:paraId="73961464" w14:textId="77777777" w:rsidR="00E271E4" w:rsidRDefault="00E271E4">
      <w:pPr>
        <w:rPr>
          <w:rFonts w:hint="eastAsia"/>
        </w:rPr>
      </w:pPr>
    </w:p>
    <w:p w14:paraId="1433BFD4" w14:textId="77777777" w:rsidR="00E271E4" w:rsidRDefault="00E271E4">
      <w:pPr>
        <w:rPr>
          <w:rFonts w:hint="eastAsia"/>
        </w:rPr>
      </w:pPr>
      <w:r>
        <w:rPr>
          <w:rFonts w:hint="eastAsia"/>
        </w:rPr>
        <w:t>名字连写，保持原貌</w:t>
      </w:r>
    </w:p>
    <w:p w14:paraId="29BD7447" w14:textId="77777777" w:rsidR="00E271E4" w:rsidRDefault="00E271E4">
      <w:pPr>
        <w:rPr>
          <w:rFonts w:hint="eastAsia"/>
        </w:rPr>
      </w:pPr>
      <w:r>
        <w:rPr>
          <w:rFonts w:hint="eastAsia"/>
        </w:rPr>
        <w:t>对于名字部分，如果是由单个汉字组成，则直接按照对应的拼音书写；而当名字由两个或更多汉字构成时，应该将它们连写在一起，并且首字母大写，其余小写。如“李文博远”的名字部分是“wenboyuan”，没有空格分隔。这样做可以保持中文名字的完整性，同时让非中文使用者更容易理解和记忆。</w:t>
      </w:r>
    </w:p>
    <w:p w14:paraId="1D8BCD73" w14:textId="77777777" w:rsidR="00E271E4" w:rsidRDefault="00E271E4">
      <w:pPr>
        <w:rPr>
          <w:rFonts w:hint="eastAsia"/>
        </w:rPr>
      </w:pPr>
    </w:p>
    <w:p w14:paraId="4780FE41" w14:textId="77777777" w:rsidR="00E271E4" w:rsidRDefault="00E271E4">
      <w:pPr>
        <w:rPr>
          <w:rFonts w:hint="eastAsia"/>
        </w:rPr>
      </w:pPr>
      <w:r>
        <w:rPr>
          <w:rFonts w:hint="eastAsia"/>
        </w:rPr>
        <w:t>复姓处理，区别对待</w:t>
      </w:r>
    </w:p>
    <w:p w14:paraId="35B3947E" w14:textId="77777777" w:rsidR="00E271E4" w:rsidRDefault="00E271E4">
      <w:pPr>
        <w:rPr>
          <w:rFonts w:hint="eastAsia"/>
        </w:rPr>
      </w:pPr>
      <w:r>
        <w:rPr>
          <w:rFonts w:hint="eastAsia"/>
        </w:rPr>
        <w:t>一些较为特殊的复姓，如欧阳、司马等，在进行拼音转换时需要特别注意。复姓作为一个整体，其拼音也应该连写，但同样以大写字母开头。例如，“欧阳修”的拼音为“Ouyang Xiu”。这种处理方式既尊重了传统，又符合现代拼音书写的国际标准。</w:t>
      </w:r>
    </w:p>
    <w:p w14:paraId="54630AB5" w14:textId="77777777" w:rsidR="00E271E4" w:rsidRDefault="00E271E4">
      <w:pPr>
        <w:rPr>
          <w:rFonts w:hint="eastAsia"/>
        </w:rPr>
      </w:pPr>
    </w:p>
    <w:p w14:paraId="40590A25" w14:textId="77777777" w:rsidR="00E271E4" w:rsidRDefault="00E271E4">
      <w:pPr>
        <w:rPr>
          <w:rFonts w:hint="eastAsia"/>
        </w:rPr>
      </w:pPr>
      <w:r>
        <w:rPr>
          <w:rFonts w:hint="eastAsia"/>
        </w:rPr>
        <w:t>特殊情况，灵活运用</w:t>
      </w:r>
    </w:p>
    <w:p w14:paraId="65AD1434" w14:textId="77777777" w:rsidR="00E271E4" w:rsidRDefault="00E271E4">
      <w:pPr>
        <w:rPr>
          <w:rFonts w:hint="eastAsia"/>
        </w:rPr>
      </w:pPr>
      <w:r>
        <w:rPr>
          <w:rFonts w:hint="eastAsia"/>
        </w:rPr>
        <w:t>除了上述基本规则外，还有一些特殊情况需要注意。比如，对于一些历史人物或者名人，可能已经存在约定俗成的拼音写法，这时应尽量遵从习惯用法。在涉及到少数民族语言转写成汉语拼音时，也应当参考相应的民族语言文字工作委员会发布的指导方针，以确保拼音拼写的准确性。</w:t>
      </w:r>
    </w:p>
    <w:p w14:paraId="0DA5BD35" w14:textId="77777777" w:rsidR="00E271E4" w:rsidRDefault="00E271E4">
      <w:pPr>
        <w:rPr>
          <w:rFonts w:hint="eastAsia"/>
        </w:rPr>
      </w:pPr>
    </w:p>
    <w:p w14:paraId="1B0C3531" w14:textId="77777777" w:rsidR="00E271E4" w:rsidRDefault="00E271E4">
      <w:pPr>
        <w:rPr>
          <w:rFonts w:hint="eastAsia"/>
        </w:rPr>
      </w:pPr>
      <w:r>
        <w:rPr>
          <w:rFonts w:hint="eastAsia"/>
        </w:rPr>
        <w:t>最后的总结</w:t>
      </w:r>
    </w:p>
    <w:p w14:paraId="53C45B98" w14:textId="77777777" w:rsidR="00E271E4" w:rsidRDefault="00E271E4">
      <w:pPr>
        <w:rPr>
          <w:rFonts w:hint="eastAsia"/>
        </w:rPr>
      </w:pPr>
      <w:r>
        <w:rPr>
          <w:rFonts w:hint="eastAsia"/>
        </w:rPr>
        <w:t>四字人名的拼音拼写规则不仅仅是一套简单的书写指南，它背后承载着文化传承、国际交流以及个人认同等诸多深层次的意义。正确掌握并应用这些规则，有助于我们在全球化的背景下更好地展示自我，促进不同文化之间的相互理解与合作。</w:t>
      </w:r>
    </w:p>
    <w:p w14:paraId="60F0B040" w14:textId="77777777" w:rsidR="00E271E4" w:rsidRDefault="00E271E4">
      <w:pPr>
        <w:rPr>
          <w:rFonts w:hint="eastAsia"/>
        </w:rPr>
      </w:pPr>
    </w:p>
    <w:p w14:paraId="691ABC2B" w14:textId="77777777" w:rsidR="00E271E4" w:rsidRDefault="00E27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1B5AA" w14:textId="0CA67672" w:rsidR="0044482D" w:rsidRDefault="0044482D"/>
    <w:sectPr w:rsidR="0044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D"/>
    <w:rsid w:val="0044482D"/>
    <w:rsid w:val="00866415"/>
    <w:rsid w:val="00E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B966-B4E6-432C-904E-CBBF5CB6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