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在四年级的语文学习中，学生们开始接触到更多的优美词句，培养他们的语言表达能力和文学素养。以下是一些精选的好词好句，帮助同学们在写作和日常交流中更加生动、形象。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优美的词语是语言的精华，能够让我们的表达更加丰富。以下是一些适合四年级学生使用的好词：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璀璨：形容光辉闪耀，通常用来形容星星或宝石的光泽。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悠扬：形容音乐或声音柔和而清晰，令人陶醉。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苍翠：形容树木或草地的颜色，鲜绿而富有生机。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翩翩：形容轻盈的样子，常用于描绘舞姿或飞舞的蝶。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恬静：形容环境或心情安静而平和。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好句子不仅能传达情感，还能让我们的文字更有感染力。以下是一些动人的好句：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“春天来了，万物复苏，花儿争相开放，鸟儿在枝头欢唱。”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“在星空下，月亮像一面明亮的镜子，照亮了大地的每一个角落。”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“清晨的露珠，在阳光的照耀下，像小星星一样闪闪发光。”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“大海波涛汹涌，像一位勇猛的战士，迎接每一个挑战。”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“知识就像一把钥匙，打开了智慧的大门，让我看到了更广阔的世界。”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学习好词好句的最佳方法是将它们运用到自己的写作中。以下是一些使用示例：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在描写自然时，可以写道：“在春天的阳光下，万物复苏，花儿争相开放，空气中弥漫着 悠扬 的鸟鸣。”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当表达心情时，可以说：“面对这片苍翠的森林，我的心情也变得恬静而宁静。”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讲述故事时，可以写：“她在夜空下翩翩起舞，仿佛是一只翩翩的蝴蝶。”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四年级是语言学习的重要阶段，通过积累好词好句，学生们能够更加自信地表达自己，丰富他们的语言能力。希望同学们能够在今后的学习中，灵活运用这些优美的词句，让自己的作文和口语表达更加出彩！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2024-10-29T23:52:57Z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