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C18C8" w14:textId="77777777" w:rsidR="00B41F56" w:rsidRDefault="00B41F56">
      <w:pPr>
        <w:rPr>
          <w:rFonts w:hint="eastAsia"/>
        </w:rPr>
      </w:pPr>
    </w:p>
    <w:p w14:paraId="6A33FAF6" w14:textId="77777777" w:rsidR="00B41F56" w:rsidRDefault="00B41F56">
      <w:pPr>
        <w:rPr>
          <w:rFonts w:hint="eastAsia"/>
        </w:rPr>
      </w:pPr>
      <w:r>
        <w:rPr>
          <w:rFonts w:hint="eastAsia"/>
        </w:rPr>
        <w:tab/>
        <w:t>四线三格拼音写法</w:t>
      </w:r>
    </w:p>
    <w:p w14:paraId="2716D7C3" w14:textId="77777777" w:rsidR="00B41F56" w:rsidRDefault="00B41F56">
      <w:pPr>
        <w:rPr>
          <w:rFonts w:hint="eastAsia"/>
        </w:rPr>
      </w:pPr>
    </w:p>
    <w:p w14:paraId="2C3E7AFC" w14:textId="77777777" w:rsidR="00B41F56" w:rsidRDefault="00B41F56">
      <w:pPr>
        <w:rPr>
          <w:rFonts w:hint="eastAsia"/>
        </w:rPr>
      </w:pPr>
    </w:p>
    <w:p w14:paraId="5E159260" w14:textId="77777777" w:rsidR="00B41F56" w:rsidRDefault="00B41F56">
      <w:pPr>
        <w:rPr>
          <w:rFonts w:hint="eastAsia"/>
        </w:rPr>
      </w:pPr>
      <w:r>
        <w:rPr>
          <w:rFonts w:hint="eastAsia"/>
        </w:rPr>
        <w:tab/>
        <w:t>四线三格是一种用来指导和规范汉语拼音书写的格式，它通过特定的线条来帮助学习者正确地书写汉语拼音字母。这种格式不仅对于初学者来说是非常有用的工具，而且在教学过程中也起到了关键的作用，有助于学生形成良好的书写习惯。</w:t>
      </w:r>
    </w:p>
    <w:p w14:paraId="3A581903" w14:textId="77777777" w:rsidR="00B41F56" w:rsidRDefault="00B41F56">
      <w:pPr>
        <w:rPr>
          <w:rFonts w:hint="eastAsia"/>
        </w:rPr>
      </w:pPr>
    </w:p>
    <w:p w14:paraId="6977B2EC" w14:textId="77777777" w:rsidR="00B41F56" w:rsidRDefault="00B41F56">
      <w:pPr>
        <w:rPr>
          <w:rFonts w:hint="eastAsia"/>
        </w:rPr>
      </w:pPr>
    </w:p>
    <w:p w14:paraId="23FE1EFC" w14:textId="77777777" w:rsidR="00B41F56" w:rsidRDefault="00B41F56">
      <w:pPr>
        <w:rPr>
          <w:rFonts w:hint="eastAsia"/>
        </w:rPr>
      </w:pPr>
    </w:p>
    <w:p w14:paraId="3C05F1DA" w14:textId="77777777" w:rsidR="00B41F56" w:rsidRDefault="00B41F56">
      <w:pPr>
        <w:rPr>
          <w:rFonts w:hint="eastAsia"/>
        </w:rPr>
      </w:pPr>
      <w:r>
        <w:rPr>
          <w:rFonts w:hint="eastAsia"/>
        </w:rPr>
        <w:tab/>
        <w:t>结构介绍</w:t>
      </w:r>
    </w:p>
    <w:p w14:paraId="0C35143E" w14:textId="77777777" w:rsidR="00B41F56" w:rsidRDefault="00B41F56">
      <w:pPr>
        <w:rPr>
          <w:rFonts w:hint="eastAsia"/>
        </w:rPr>
      </w:pPr>
    </w:p>
    <w:p w14:paraId="6717CCB4" w14:textId="77777777" w:rsidR="00B41F56" w:rsidRDefault="00B41F56">
      <w:pPr>
        <w:rPr>
          <w:rFonts w:hint="eastAsia"/>
        </w:rPr>
      </w:pPr>
    </w:p>
    <w:p w14:paraId="5DD44987" w14:textId="77777777" w:rsidR="00B41F56" w:rsidRDefault="00B41F56">
      <w:pPr>
        <w:rPr>
          <w:rFonts w:hint="eastAsia"/>
        </w:rPr>
      </w:pPr>
      <w:r>
        <w:rPr>
          <w:rFonts w:hint="eastAsia"/>
        </w:rPr>
        <w:tab/>
        <w:t>四线三格由四条平行线组成，将空间分为三个部分：上格、中格和下格。最上面的第一条线到第二条线之间的区域是上格；第二条线与第三条线之间的是中格；而第三条线至第四条线的部分则构成了下格。这样的划分能够清晰地区分出不同拼音字母或组合应该占据的空间位置，从而确保书写时每个音节的大小一致、美观整齐。</w:t>
      </w:r>
    </w:p>
    <w:p w14:paraId="3B7B27C0" w14:textId="77777777" w:rsidR="00B41F56" w:rsidRDefault="00B41F56">
      <w:pPr>
        <w:rPr>
          <w:rFonts w:hint="eastAsia"/>
        </w:rPr>
      </w:pPr>
    </w:p>
    <w:p w14:paraId="5C3C9859" w14:textId="77777777" w:rsidR="00B41F56" w:rsidRDefault="00B41F56">
      <w:pPr>
        <w:rPr>
          <w:rFonts w:hint="eastAsia"/>
        </w:rPr>
      </w:pPr>
    </w:p>
    <w:p w14:paraId="6ACC4040" w14:textId="77777777" w:rsidR="00B41F56" w:rsidRDefault="00B41F56">
      <w:pPr>
        <w:rPr>
          <w:rFonts w:hint="eastAsia"/>
        </w:rPr>
      </w:pPr>
    </w:p>
    <w:p w14:paraId="321651FE" w14:textId="77777777" w:rsidR="00B41F56" w:rsidRDefault="00B41F56">
      <w:pPr>
        <w:rPr>
          <w:rFonts w:hint="eastAsia"/>
        </w:rPr>
      </w:pPr>
      <w:r>
        <w:rPr>
          <w:rFonts w:hint="eastAsia"/>
        </w:rPr>
        <w:tab/>
        <w:t>使用规则</w:t>
      </w:r>
    </w:p>
    <w:p w14:paraId="462BF5E4" w14:textId="77777777" w:rsidR="00B41F56" w:rsidRDefault="00B41F56">
      <w:pPr>
        <w:rPr>
          <w:rFonts w:hint="eastAsia"/>
        </w:rPr>
      </w:pPr>
    </w:p>
    <w:p w14:paraId="4C542D02" w14:textId="77777777" w:rsidR="00B41F56" w:rsidRDefault="00B41F56">
      <w:pPr>
        <w:rPr>
          <w:rFonts w:hint="eastAsia"/>
        </w:rPr>
      </w:pPr>
    </w:p>
    <w:p w14:paraId="0B982FED" w14:textId="77777777" w:rsidR="00B41F56" w:rsidRDefault="00B41F56">
      <w:pPr>
        <w:rPr>
          <w:rFonts w:hint="eastAsia"/>
        </w:rPr>
      </w:pPr>
      <w:r>
        <w:rPr>
          <w:rFonts w:hint="eastAsia"/>
        </w:rPr>
        <w:tab/>
        <w:t>根据《汉语拼音方案》的规定，不同类型的声母、韵母及整体认读音节，在四线三格中的位置安排有着明确的要求。一般来说：</w:t>
      </w:r>
    </w:p>
    <w:p w14:paraId="295722B5" w14:textId="77777777" w:rsidR="00B41F56" w:rsidRDefault="00B41F56">
      <w:pPr>
        <w:rPr>
          <w:rFonts w:hint="eastAsia"/>
        </w:rPr>
      </w:pPr>
    </w:p>
    <w:p w14:paraId="0B430C83" w14:textId="77777777" w:rsidR="00B41F56" w:rsidRDefault="00B41F56">
      <w:pPr>
        <w:rPr>
          <w:rFonts w:hint="eastAsia"/>
        </w:rPr>
      </w:pPr>
    </w:p>
    <w:p w14:paraId="0E34879E" w14:textId="77777777" w:rsidR="00B41F56" w:rsidRDefault="00B41F56">
      <w:pPr>
        <w:rPr>
          <w:rFonts w:hint="eastAsia"/>
        </w:rPr>
      </w:pPr>
    </w:p>
    <w:p w14:paraId="074BCE01" w14:textId="77777777" w:rsidR="00B41F56" w:rsidRDefault="00B41F56">
      <w:pPr>
        <w:rPr>
          <w:rFonts w:hint="eastAsia"/>
        </w:rPr>
      </w:pPr>
      <w:r>
        <w:rPr>
          <w:rFonts w:hint="eastAsia"/>
        </w:rPr>
        <w:tab/>
      </w:r>
    </w:p>
    <w:p w14:paraId="3C99E668" w14:textId="77777777" w:rsidR="00B41F56" w:rsidRDefault="00B41F56">
      <w:pPr>
        <w:rPr>
          <w:rFonts w:hint="eastAsia"/>
        </w:rPr>
      </w:pPr>
      <w:r>
        <w:rPr>
          <w:rFonts w:hint="eastAsia"/>
        </w:rPr>
        <w:tab/>
      </w:r>
      <w:r>
        <w:rPr>
          <w:rFonts w:hint="eastAsia"/>
        </w:rPr>
        <w:tab/>
        <w:t>大部分单个字母如a, o, e等基本都位于中格内。</w:t>
      </w:r>
    </w:p>
    <w:p w14:paraId="7729ECE1" w14:textId="77777777" w:rsidR="00B41F56" w:rsidRDefault="00B41F56">
      <w:pPr>
        <w:rPr>
          <w:rFonts w:hint="eastAsia"/>
        </w:rPr>
      </w:pPr>
      <w:r>
        <w:rPr>
          <w:rFonts w:hint="eastAsia"/>
        </w:rPr>
        <w:tab/>
      </w:r>
    </w:p>
    <w:p w14:paraId="7EB0D65E" w14:textId="77777777" w:rsidR="00B41F56" w:rsidRDefault="00B41F56">
      <w:pPr>
        <w:rPr>
          <w:rFonts w:hint="eastAsia"/>
        </w:rPr>
      </w:pPr>
      <w:r>
        <w:rPr>
          <w:rFonts w:hint="eastAsia"/>
        </w:rPr>
        <w:tab/>
      </w:r>
    </w:p>
    <w:p w14:paraId="28F47F10" w14:textId="77777777" w:rsidR="00B41F56" w:rsidRDefault="00B41F56">
      <w:pPr>
        <w:rPr>
          <w:rFonts w:hint="eastAsia"/>
        </w:rPr>
      </w:pPr>
      <w:r>
        <w:rPr>
          <w:rFonts w:hint="eastAsia"/>
        </w:rPr>
        <w:tab/>
      </w:r>
      <w:r>
        <w:rPr>
          <w:rFonts w:hint="eastAsia"/>
        </w:rPr>
        <w:tab/>
        <w:t>含有升降符号（如ā, ó, è）的元音，则需要让这些标记出现在相应的格子上方或下方，但主体仍保持在中间。</w:t>
      </w:r>
    </w:p>
    <w:p w14:paraId="1C742179" w14:textId="77777777" w:rsidR="00B41F56" w:rsidRDefault="00B41F56">
      <w:pPr>
        <w:rPr>
          <w:rFonts w:hint="eastAsia"/>
        </w:rPr>
      </w:pPr>
      <w:r>
        <w:rPr>
          <w:rFonts w:hint="eastAsia"/>
        </w:rPr>
        <w:tab/>
      </w:r>
    </w:p>
    <w:p w14:paraId="3EACF923" w14:textId="77777777" w:rsidR="00B41F56" w:rsidRDefault="00B41F56">
      <w:pPr>
        <w:rPr>
          <w:rFonts w:hint="eastAsia"/>
        </w:rPr>
      </w:pPr>
      <w:r>
        <w:rPr>
          <w:rFonts w:hint="eastAsia"/>
        </w:rPr>
        <w:tab/>
      </w:r>
    </w:p>
    <w:p w14:paraId="530E598E" w14:textId="77777777" w:rsidR="00B41F56" w:rsidRDefault="00B41F56">
      <w:pPr>
        <w:rPr>
          <w:rFonts w:hint="eastAsia"/>
        </w:rPr>
      </w:pPr>
      <w:r>
        <w:rPr>
          <w:rFonts w:hint="eastAsia"/>
        </w:rPr>
        <w:tab/>
      </w:r>
      <w:r>
        <w:rPr>
          <w:rFonts w:hint="eastAsia"/>
        </w:rPr>
        <w:tab/>
        <w:t>一些特殊的组合形式，比如“iu”、“ui”等，则按照它们的具体形状来决定放置的位置，通常会跨越两个格子。</w:t>
      </w:r>
    </w:p>
    <w:p w14:paraId="3F16C61A" w14:textId="77777777" w:rsidR="00B41F56" w:rsidRDefault="00B41F56">
      <w:pPr>
        <w:rPr>
          <w:rFonts w:hint="eastAsia"/>
        </w:rPr>
      </w:pPr>
      <w:r>
        <w:rPr>
          <w:rFonts w:hint="eastAsia"/>
        </w:rPr>
        <w:tab/>
      </w:r>
    </w:p>
    <w:p w14:paraId="0029349A" w14:textId="77777777" w:rsidR="00B41F56" w:rsidRDefault="00B41F56">
      <w:pPr>
        <w:rPr>
          <w:rFonts w:hint="eastAsia"/>
        </w:rPr>
      </w:pPr>
      <w:r>
        <w:rPr>
          <w:rFonts w:hint="eastAsia"/>
        </w:rPr>
        <w:tab/>
      </w:r>
    </w:p>
    <w:p w14:paraId="631F1C80" w14:textId="77777777" w:rsidR="00B41F56" w:rsidRDefault="00B41F56">
      <w:pPr>
        <w:rPr>
          <w:rFonts w:hint="eastAsia"/>
        </w:rPr>
      </w:pPr>
      <w:r>
        <w:rPr>
          <w:rFonts w:hint="eastAsia"/>
        </w:rPr>
        <w:tab/>
      </w:r>
      <w:r>
        <w:rPr>
          <w:rFonts w:hint="eastAsia"/>
        </w:rPr>
        <w:tab/>
        <w:t>当遇到复合韵母时，整个组合应当作为一个单元来看待，并且依据其组成部分的特点合理分布于各格之中。</w:t>
      </w:r>
    </w:p>
    <w:p w14:paraId="66B7F742" w14:textId="77777777" w:rsidR="00B41F56" w:rsidRDefault="00B41F56">
      <w:pPr>
        <w:rPr>
          <w:rFonts w:hint="eastAsia"/>
        </w:rPr>
      </w:pPr>
      <w:r>
        <w:rPr>
          <w:rFonts w:hint="eastAsia"/>
        </w:rPr>
        <w:tab/>
      </w:r>
    </w:p>
    <w:p w14:paraId="152BA5E0" w14:textId="77777777" w:rsidR="00B41F56" w:rsidRDefault="00B41F56">
      <w:pPr>
        <w:rPr>
          <w:rFonts w:hint="eastAsia"/>
        </w:rPr>
      </w:pPr>
    </w:p>
    <w:p w14:paraId="4BD381BF" w14:textId="77777777" w:rsidR="00B41F56" w:rsidRDefault="00B41F56">
      <w:pPr>
        <w:rPr>
          <w:rFonts w:hint="eastAsia"/>
        </w:rPr>
      </w:pPr>
    </w:p>
    <w:p w14:paraId="10A032C7" w14:textId="77777777" w:rsidR="00B41F56" w:rsidRDefault="00B41F56">
      <w:pPr>
        <w:rPr>
          <w:rFonts w:hint="eastAsia"/>
        </w:rPr>
      </w:pPr>
      <w:r>
        <w:rPr>
          <w:rFonts w:hint="eastAsia"/>
        </w:rPr>
        <w:tab/>
        <w:t>遵循上述原则可以保证拼音书写既符合标准又易于阅读理解。</w:t>
      </w:r>
    </w:p>
    <w:p w14:paraId="6C4510A1" w14:textId="77777777" w:rsidR="00B41F56" w:rsidRDefault="00B41F56">
      <w:pPr>
        <w:rPr>
          <w:rFonts w:hint="eastAsia"/>
        </w:rPr>
      </w:pPr>
    </w:p>
    <w:p w14:paraId="67CF9AAB" w14:textId="77777777" w:rsidR="00B41F56" w:rsidRDefault="00B41F56">
      <w:pPr>
        <w:rPr>
          <w:rFonts w:hint="eastAsia"/>
        </w:rPr>
      </w:pPr>
    </w:p>
    <w:p w14:paraId="5E7F83BF" w14:textId="77777777" w:rsidR="00B41F56" w:rsidRDefault="00B41F56">
      <w:pPr>
        <w:rPr>
          <w:rFonts w:hint="eastAsia"/>
        </w:rPr>
      </w:pPr>
    </w:p>
    <w:p w14:paraId="38E4F9B6" w14:textId="77777777" w:rsidR="00B41F56" w:rsidRDefault="00B41F56">
      <w:pPr>
        <w:rPr>
          <w:rFonts w:hint="eastAsia"/>
        </w:rPr>
      </w:pPr>
      <w:r>
        <w:rPr>
          <w:rFonts w:hint="eastAsia"/>
        </w:rPr>
        <w:tab/>
        <w:t>教育意义</w:t>
      </w:r>
    </w:p>
    <w:p w14:paraId="69C50627" w14:textId="77777777" w:rsidR="00B41F56" w:rsidRDefault="00B41F56">
      <w:pPr>
        <w:rPr>
          <w:rFonts w:hint="eastAsia"/>
        </w:rPr>
      </w:pPr>
    </w:p>
    <w:p w14:paraId="3340D471" w14:textId="77777777" w:rsidR="00B41F56" w:rsidRDefault="00B41F56">
      <w:pPr>
        <w:rPr>
          <w:rFonts w:hint="eastAsia"/>
        </w:rPr>
      </w:pPr>
    </w:p>
    <w:p w14:paraId="257A4B41" w14:textId="77777777" w:rsidR="00B41F56" w:rsidRDefault="00B41F56">
      <w:pPr>
        <w:rPr>
          <w:rFonts w:hint="eastAsia"/>
        </w:rPr>
      </w:pPr>
      <w:r>
        <w:rPr>
          <w:rFonts w:hint="eastAsia"/>
        </w:rPr>
        <w:tab/>
        <w:t>采用四线三格的方式教授汉语拼音，对于儿童而言尤为重要。它提供了一个直观的学习框架，使得孩子们能够快速掌握正确的笔顺与布局方法；这种方式有利于培养学生的观察能力和精细动作技能；通过练习使用四线三格书写拼音，还可以促进学生对语言文字的兴趣，为今后更深入地学习汉字打下坚实的基础。</w:t>
      </w:r>
    </w:p>
    <w:p w14:paraId="759FEEA6" w14:textId="77777777" w:rsidR="00B41F56" w:rsidRDefault="00B41F56">
      <w:pPr>
        <w:rPr>
          <w:rFonts w:hint="eastAsia"/>
        </w:rPr>
      </w:pPr>
    </w:p>
    <w:p w14:paraId="16172ECD" w14:textId="77777777" w:rsidR="00B41F56" w:rsidRDefault="00B41F56">
      <w:pPr>
        <w:rPr>
          <w:rFonts w:hint="eastAsia"/>
        </w:rPr>
      </w:pPr>
    </w:p>
    <w:p w14:paraId="35B13A0B" w14:textId="77777777" w:rsidR="00B41F56" w:rsidRDefault="00B41F56">
      <w:pPr>
        <w:rPr>
          <w:rFonts w:hint="eastAsia"/>
        </w:rPr>
      </w:pPr>
    </w:p>
    <w:p w14:paraId="58529DCE" w14:textId="77777777" w:rsidR="00B41F56" w:rsidRDefault="00B41F56">
      <w:pPr>
        <w:rPr>
          <w:rFonts w:hint="eastAsia"/>
        </w:rPr>
      </w:pPr>
      <w:r>
        <w:rPr>
          <w:rFonts w:hint="eastAsia"/>
        </w:rPr>
        <w:tab/>
        <w:t>实际应用</w:t>
      </w:r>
    </w:p>
    <w:p w14:paraId="751E2D7A" w14:textId="77777777" w:rsidR="00B41F56" w:rsidRDefault="00B41F56">
      <w:pPr>
        <w:rPr>
          <w:rFonts w:hint="eastAsia"/>
        </w:rPr>
      </w:pPr>
    </w:p>
    <w:p w14:paraId="67A873FA" w14:textId="77777777" w:rsidR="00B41F56" w:rsidRDefault="00B41F56">
      <w:pPr>
        <w:rPr>
          <w:rFonts w:hint="eastAsia"/>
        </w:rPr>
      </w:pPr>
    </w:p>
    <w:p w14:paraId="1DA8B812" w14:textId="77777777" w:rsidR="00B41F56" w:rsidRDefault="00B41F56">
      <w:pPr>
        <w:rPr>
          <w:rFonts w:hint="eastAsia"/>
        </w:rPr>
      </w:pPr>
      <w:r>
        <w:rPr>
          <w:rFonts w:hint="eastAsia"/>
        </w:rPr>
        <w:tab/>
        <w:t>在日常生活中，虽然成年人可能不再频繁使用四线三格进行书写，但在某些正式场合或是特别强调精确性的文件编制过程中，依然可以看到它的身影。在制作教材、设计考试题目以及开展对外汉语教学活动中，四线三格同样扮演着不可或缺的角色。无论是在基础教育阶段还是专业领域里，掌握并运用好这一技巧都是非常有价值的。</w:t>
      </w:r>
    </w:p>
    <w:p w14:paraId="5BCEDD77" w14:textId="77777777" w:rsidR="00B41F56" w:rsidRDefault="00B41F56">
      <w:pPr>
        <w:rPr>
          <w:rFonts w:hint="eastAsia"/>
        </w:rPr>
      </w:pPr>
    </w:p>
    <w:p w14:paraId="3894F03E" w14:textId="77777777" w:rsidR="00B41F56" w:rsidRDefault="00B41F56">
      <w:pPr>
        <w:rPr>
          <w:rFonts w:hint="eastAsia"/>
        </w:rPr>
      </w:pPr>
    </w:p>
    <w:p w14:paraId="2A8AA8E5" w14:textId="77777777" w:rsidR="00B41F56" w:rsidRDefault="00B41F56">
      <w:pPr>
        <w:rPr>
          <w:rFonts w:hint="eastAsia"/>
        </w:rPr>
      </w:pPr>
    </w:p>
    <w:p w14:paraId="1525B1DD" w14:textId="77777777" w:rsidR="00B41F56" w:rsidRDefault="00B41F56">
      <w:pPr>
        <w:rPr>
          <w:rFonts w:hint="eastAsia"/>
        </w:rPr>
      </w:pPr>
      <w:r>
        <w:rPr>
          <w:rFonts w:hint="eastAsia"/>
        </w:rPr>
        <w:tab/>
        <w:t>最后的总结</w:t>
      </w:r>
    </w:p>
    <w:p w14:paraId="43DDBEBD" w14:textId="77777777" w:rsidR="00B41F56" w:rsidRDefault="00B41F56">
      <w:pPr>
        <w:rPr>
          <w:rFonts w:hint="eastAsia"/>
        </w:rPr>
      </w:pPr>
    </w:p>
    <w:p w14:paraId="54DDB71A" w14:textId="77777777" w:rsidR="00B41F56" w:rsidRDefault="00B41F56">
      <w:pPr>
        <w:rPr>
          <w:rFonts w:hint="eastAsia"/>
        </w:rPr>
      </w:pPr>
    </w:p>
    <w:p w14:paraId="66D5E84C" w14:textId="77777777" w:rsidR="00B41F56" w:rsidRDefault="00B41F56">
      <w:pPr>
        <w:rPr>
          <w:rFonts w:hint="eastAsia"/>
        </w:rPr>
      </w:pPr>
      <w:r>
        <w:rPr>
          <w:rFonts w:hint="eastAsia"/>
        </w:rPr>
        <w:tab/>
        <w:t>四线三格作为汉语拼音书写的一种标准化手段，不仅有助于提高个人的书写质量，还促进了汉语学习的整体效率。对于那些希望学好中文的人来说，熟悉并熟练掌握这套系统将是迈向成功的重要一步。随着全球范围内对中国文化兴趣的增长，相信未来会有越来越多的人受益于这项简单却极其有效的教学工具。</w:t>
      </w:r>
    </w:p>
    <w:p w14:paraId="5037E74D" w14:textId="77777777" w:rsidR="00B41F56" w:rsidRDefault="00B41F56">
      <w:pPr>
        <w:rPr>
          <w:rFonts w:hint="eastAsia"/>
        </w:rPr>
      </w:pPr>
    </w:p>
    <w:p w14:paraId="2AC7C325" w14:textId="77777777" w:rsidR="00B41F56" w:rsidRDefault="00B41F56">
      <w:pPr>
        <w:rPr>
          <w:rFonts w:hint="eastAsia"/>
        </w:rPr>
      </w:pPr>
    </w:p>
    <w:p w14:paraId="35FBBCB9" w14:textId="77777777" w:rsidR="00B41F56" w:rsidRDefault="00B41F56">
      <w:pPr>
        <w:rPr>
          <w:rFonts w:hint="eastAsia"/>
        </w:rPr>
      </w:pPr>
      <w:r>
        <w:rPr>
          <w:rFonts w:hint="eastAsia"/>
        </w:rPr>
        <w:t>本文是由每日作文网(2345lzwz.com)为大家创作</w:t>
      </w:r>
    </w:p>
    <w:p w14:paraId="6AEF985A" w14:textId="4C961DA2" w:rsidR="00D766E7" w:rsidRDefault="00D766E7"/>
    <w:sectPr w:rsidR="00D76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E7"/>
    <w:rsid w:val="005120DD"/>
    <w:rsid w:val="00B41F56"/>
    <w:rsid w:val="00D76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725FF-F40F-4B1C-B6E0-81C8A0B4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6E7"/>
    <w:rPr>
      <w:rFonts w:cstheme="majorBidi"/>
      <w:color w:val="2F5496" w:themeColor="accent1" w:themeShade="BF"/>
      <w:sz w:val="28"/>
      <w:szCs w:val="28"/>
    </w:rPr>
  </w:style>
  <w:style w:type="character" w:customStyle="1" w:styleId="50">
    <w:name w:val="标题 5 字符"/>
    <w:basedOn w:val="a0"/>
    <w:link w:val="5"/>
    <w:uiPriority w:val="9"/>
    <w:semiHidden/>
    <w:rsid w:val="00D766E7"/>
    <w:rPr>
      <w:rFonts w:cstheme="majorBidi"/>
      <w:color w:val="2F5496" w:themeColor="accent1" w:themeShade="BF"/>
      <w:sz w:val="24"/>
    </w:rPr>
  </w:style>
  <w:style w:type="character" w:customStyle="1" w:styleId="60">
    <w:name w:val="标题 6 字符"/>
    <w:basedOn w:val="a0"/>
    <w:link w:val="6"/>
    <w:uiPriority w:val="9"/>
    <w:semiHidden/>
    <w:rsid w:val="00D766E7"/>
    <w:rPr>
      <w:rFonts w:cstheme="majorBidi"/>
      <w:b/>
      <w:bCs/>
      <w:color w:val="2F5496" w:themeColor="accent1" w:themeShade="BF"/>
    </w:rPr>
  </w:style>
  <w:style w:type="character" w:customStyle="1" w:styleId="70">
    <w:name w:val="标题 7 字符"/>
    <w:basedOn w:val="a0"/>
    <w:link w:val="7"/>
    <w:uiPriority w:val="9"/>
    <w:semiHidden/>
    <w:rsid w:val="00D766E7"/>
    <w:rPr>
      <w:rFonts w:cstheme="majorBidi"/>
      <w:b/>
      <w:bCs/>
      <w:color w:val="595959" w:themeColor="text1" w:themeTint="A6"/>
    </w:rPr>
  </w:style>
  <w:style w:type="character" w:customStyle="1" w:styleId="80">
    <w:name w:val="标题 8 字符"/>
    <w:basedOn w:val="a0"/>
    <w:link w:val="8"/>
    <w:uiPriority w:val="9"/>
    <w:semiHidden/>
    <w:rsid w:val="00D766E7"/>
    <w:rPr>
      <w:rFonts w:cstheme="majorBidi"/>
      <w:color w:val="595959" w:themeColor="text1" w:themeTint="A6"/>
    </w:rPr>
  </w:style>
  <w:style w:type="character" w:customStyle="1" w:styleId="90">
    <w:name w:val="标题 9 字符"/>
    <w:basedOn w:val="a0"/>
    <w:link w:val="9"/>
    <w:uiPriority w:val="9"/>
    <w:semiHidden/>
    <w:rsid w:val="00D766E7"/>
    <w:rPr>
      <w:rFonts w:eastAsiaTheme="majorEastAsia" w:cstheme="majorBidi"/>
      <w:color w:val="595959" w:themeColor="text1" w:themeTint="A6"/>
    </w:rPr>
  </w:style>
  <w:style w:type="paragraph" w:styleId="a3">
    <w:name w:val="Title"/>
    <w:basedOn w:val="a"/>
    <w:next w:val="a"/>
    <w:link w:val="a4"/>
    <w:uiPriority w:val="10"/>
    <w:qFormat/>
    <w:rsid w:val="00D76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6E7"/>
    <w:pPr>
      <w:spacing w:before="160"/>
      <w:jc w:val="center"/>
    </w:pPr>
    <w:rPr>
      <w:i/>
      <w:iCs/>
      <w:color w:val="404040" w:themeColor="text1" w:themeTint="BF"/>
    </w:rPr>
  </w:style>
  <w:style w:type="character" w:customStyle="1" w:styleId="a8">
    <w:name w:val="引用 字符"/>
    <w:basedOn w:val="a0"/>
    <w:link w:val="a7"/>
    <w:uiPriority w:val="29"/>
    <w:rsid w:val="00D766E7"/>
    <w:rPr>
      <w:i/>
      <w:iCs/>
      <w:color w:val="404040" w:themeColor="text1" w:themeTint="BF"/>
    </w:rPr>
  </w:style>
  <w:style w:type="paragraph" w:styleId="a9">
    <w:name w:val="List Paragraph"/>
    <w:basedOn w:val="a"/>
    <w:uiPriority w:val="34"/>
    <w:qFormat/>
    <w:rsid w:val="00D766E7"/>
    <w:pPr>
      <w:ind w:left="720"/>
      <w:contextualSpacing/>
    </w:pPr>
  </w:style>
  <w:style w:type="character" w:styleId="aa">
    <w:name w:val="Intense Emphasis"/>
    <w:basedOn w:val="a0"/>
    <w:uiPriority w:val="21"/>
    <w:qFormat/>
    <w:rsid w:val="00D766E7"/>
    <w:rPr>
      <w:i/>
      <w:iCs/>
      <w:color w:val="2F5496" w:themeColor="accent1" w:themeShade="BF"/>
    </w:rPr>
  </w:style>
  <w:style w:type="paragraph" w:styleId="ab">
    <w:name w:val="Intense Quote"/>
    <w:basedOn w:val="a"/>
    <w:next w:val="a"/>
    <w:link w:val="ac"/>
    <w:uiPriority w:val="30"/>
    <w:qFormat/>
    <w:rsid w:val="00D76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6E7"/>
    <w:rPr>
      <w:i/>
      <w:iCs/>
      <w:color w:val="2F5496" w:themeColor="accent1" w:themeShade="BF"/>
    </w:rPr>
  </w:style>
  <w:style w:type="character" w:styleId="ad">
    <w:name w:val="Intense Reference"/>
    <w:basedOn w:val="a0"/>
    <w:uiPriority w:val="32"/>
    <w:qFormat/>
    <w:rsid w:val="00D76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