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9D1A" w14:textId="77777777" w:rsidR="00944DB3" w:rsidRDefault="00944DB3">
      <w:pPr>
        <w:rPr>
          <w:rFonts w:hint="eastAsia"/>
        </w:rPr>
      </w:pPr>
      <w:r>
        <w:rPr>
          <w:rFonts w:hint="eastAsia"/>
        </w:rPr>
        <w:t>四组的拼音怎么写：探索汉语拼音的奥秘</w:t>
      </w:r>
    </w:p>
    <w:p w14:paraId="69118A60" w14:textId="77777777" w:rsidR="00944DB3" w:rsidRDefault="00944DB3">
      <w:pPr>
        <w:rPr>
          <w:rFonts w:hint="eastAsia"/>
        </w:rPr>
      </w:pPr>
      <w:r>
        <w:rPr>
          <w:rFonts w:hint="eastAsia"/>
        </w:rPr>
        <w:t>汉语拼音是现代中国语文教育的重要组成部分，也是学习中文发音和汉字认读的有效工具。在汉语拼音体系中，“四组”通常指的是按照声调划分的四个主要类别。每一个汉字或音节都有其对应的声母、韵母以及声调，而这些组合起来构成了我们所熟知的汉语拼音。为了更好地理解“四组”的概念，让我们先从基础开始，逐步深入探讨。</w:t>
      </w:r>
    </w:p>
    <w:p w14:paraId="69D83EE7" w14:textId="77777777" w:rsidR="00944DB3" w:rsidRDefault="00944DB3">
      <w:pPr>
        <w:rPr>
          <w:rFonts w:hint="eastAsia"/>
        </w:rPr>
      </w:pPr>
    </w:p>
    <w:p w14:paraId="0FAB4793" w14:textId="77777777" w:rsidR="00944DB3" w:rsidRDefault="00944DB3">
      <w:pPr>
        <w:rPr>
          <w:rFonts w:hint="eastAsia"/>
        </w:rPr>
      </w:pPr>
      <w:r>
        <w:rPr>
          <w:rFonts w:hint="eastAsia"/>
        </w:rPr>
        <w:t>声调的基本知识</w:t>
      </w:r>
    </w:p>
    <w:p w14:paraId="51422499" w14:textId="77777777" w:rsidR="00944DB3" w:rsidRDefault="00944DB3">
      <w:pPr>
        <w:rPr>
          <w:rFonts w:hint="eastAsia"/>
        </w:rPr>
      </w:pPr>
      <w:r>
        <w:rPr>
          <w:rFonts w:hint="eastAsia"/>
        </w:rPr>
        <w:t>汉语普通话中有四种基本声调加上轻声，分别是一声（阴平）、二声（阳平）、三声（上声）和四声（去声），每个声调都赋予了字词不同的含义。例如，“妈”、“麻”、“马”、“骂”，这四个字虽然由相同的声母m-和韵母a构成，但因为声调不同，所以意义完全不同。因此，在书写拼音时准确地标明声调至关重要。</w:t>
      </w:r>
    </w:p>
    <w:p w14:paraId="4808434A" w14:textId="77777777" w:rsidR="00944DB3" w:rsidRDefault="00944DB3">
      <w:pPr>
        <w:rPr>
          <w:rFonts w:hint="eastAsia"/>
        </w:rPr>
      </w:pPr>
    </w:p>
    <w:p w14:paraId="2506DA89" w14:textId="77777777" w:rsidR="00944DB3" w:rsidRDefault="00944DB3">
      <w:pPr>
        <w:rPr>
          <w:rFonts w:hint="eastAsia"/>
        </w:rPr>
      </w:pPr>
      <w:r>
        <w:rPr>
          <w:rFonts w:hint="eastAsia"/>
        </w:rPr>
        <w:t>四组拼音的组成与规则</w:t>
      </w:r>
    </w:p>
    <w:p w14:paraId="3128F08D" w14:textId="77777777" w:rsidR="00944DB3" w:rsidRDefault="00944DB3">
      <w:pPr>
        <w:rPr>
          <w:rFonts w:hint="eastAsia"/>
        </w:rPr>
      </w:pPr>
      <w:r>
        <w:rPr>
          <w:rFonts w:hint="eastAsia"/>
        </w:rPr>
        <w:t>当我们提到“四组”的时候，实际上是指根据上述四个声调来组织的拼音形式。在实际应用中，我们会发现一些特定的规律。比如，当一个汉字属于第一组（一声）时，它的拼音不会带有任何符号；第二组（二声）则会在字母上方添加一条短横线；第三组（三声）使用的是反向的S形曲线；第四组（四声）则是斜向下的短划。还有轻声音节，通常不标调号。</w:t>
      </w:r>
    </w:p>
    <w:p w14:paraId="63F816BE" w14:textId="77777777" w:rsidR="00944DB3" w:rsidRDefault="00944DB3">
      <w:pPr>
        <w:rPr>
          <w:rFonts w:hint="eastAsia"/>
        </w:rPr>
      </w:pPr>
    </w:p>
    <w:p w14:paraId="2C8EF282" w14:textId="77777777" w:rsidR="00944DB3" w:rsidRDefault="00944DB3">
      <w:pPr>
        <w:rPr>
          <w:rFonts w:hint="eastAsia"/>
        </w:rPr>
      </w:pPr>
      <w:r>
        <w:rPr>
          <w:rFonts w:hint="eastAsia"/>
        </w:rPr>
        <w:t>如何正确书写四组拼音</w:t>
      </w:r>
    </w:p>
    <w:p w14:paraId="51B3BC80" w14:textId="77777777" w:rsidR="00944DB3" w:rsidRDefault="00944DB3">
      <w:pPr>
        <w:rPr>
          <w:rFonts w:hint="eastAsia"/>
        </w:rPr>
      </w:pPr>
      <w:r>
        <w:rPr>
          <w:rFonts w:hint="eastAsia"/>
        </w:rPr>
        <w:t>要掌握好四组拼音的书写，首先需要熟悉每个声调的标记方法。练习的时候可以先从简单的单音节词汇入手，然后逐渐过渡到多音节词语。值得注意的是，在连续两个或更多个第三声相连的情况下，除了最后一个字保持原声外，前面的字都会变成第二声，这就是所谓的“变调”。了解并运用这样的规则可以帮助我们更加精准地表达汉语。</w:t>
      </w:r>
    </w:p>
    <w:p w14:paraId="55050630" w14:textId="77777777" w:rsidR="00944DB3" w:rsidRDefault="00944DB3">
      <w:pPr>
        <w:rPr>
          <w:rFonts w:hint="eastAsia"/>
        </w:rPr>
      </w:pPr>
    </w:p>
    <w:p w14:paraId="5C3BA0A2" w14:textId="77777777" w:rsidR="00944DB3" w:rsidRDefault="00944DB3">
      <w:pPr>
        <w:rPr>
          <w:rFonts w:hint="eastAsia"/>
        </w:rPr>
      </w:pPr>
      <w:r>
        <w:rPr>
          <w:rFonts w:hint="eastAsia"/>
        </w:rPr>
        <w:t>实践中的应用技巧</w:t>
      </w:r>
    </w:p>
    <w:p w14:paraId="726992B4" w14:textId="77777777" w:rsidR="00944DB3" w:rsidRDefault="00944DB3">
      <w:pPr>
        <w:rPr>
          <w:rFonts w:hint="eastAsia"/>
        </w:rPr>
      </w:pPr>
      <w:r>
        <w:rPr>
          <w:rFonts w:hint="eastAsia"/>
        </w:rPr>
        <w:t>对于非母语者来说，学会正确地写出四组拼音不仅是语言学习的关键一步，也是文化交流的一座桥梁。通过不断练习和反复听辨，人们能够逐渐提高自己的发音准确性。利用现代技术如语音识别软件或者在线汉语学习平台，也可以有效地辅助个人进行自我纠正和提升。最终，随着经验的积累，你会发现书写四组拼音变得越来越自然流畅。</w:t>
      </w:r>
    </w:p>
    <w:p w14:paraId="1A415C12" w14:textId="77777777" w:rsidR="00944DB3" w:rsidRDefault="00944DB3">
      <w:pPr>
        <w:rPr>
          <w:rFonts w:hint="eastAsia"/>
        </w:rPr>
      </w:pPr>
    </w:p>
    <w:p w14:paraId="3CFDBE7E" w14:textId="77777777" w:rsidR="00944DB3" w:rsidRDefault="00944DB3">
      <w:pPr>
        <w:rPr>
          <w:rFonts w:hint="eastAsia"/>
        </w:rPr>
      </w:pPr>
      <w:r>
        <w:rPr>
          <w:rFonts w:hint="eastAsia"/>
        </w:rPr>
        <w:t>最后的总结</w:t>
      </w:r>
    </w:p>
    <w:p w14:paraId="2704492A" w14:textId="77777777" w:rsidR="00944DB3" w:rsidRDefault="00944DB3">
      <w:pPr>
        <w:rPr>
          <w:rFonts w:hint="eastAsia"/>
        </w:rPr>
      </w:pPr>
      <w:r>
        <w:rPr>
          <w:rFonts w:hint="eastAsia"/>
        </w:rPr>
        <w:t>“四组的拼音怎么写”这个问题涉及到对汉语声调的理解、拼音书写的规范以及实际应用场景下的灵活运用。无论是初学者还是有一定基础的学习者，都应该重视这一环节的学习，因为它直接关系到能否准确无误地用拼音表达汉语。希望通过对“四组”拼音的介绍，能为你的汉语学习之旅增添一份助力。</w:t>
      </w:r>
    </w:p>
    <w:p w14:paraId="094CEF36" w14:textId="77777777" w:rsidR="00944DB3" w:rsidRDefault="00944DB3">
      <w:pPr>
        <w:rPr>
          <w:rFonts w:hint="eastAsia"/>
        </w:rPr>
      </w:pPr>
    </w:p>
    <w:p w14:paraId="706D297A" w14:textId="77777777" w:rsidR="00944DB3" w:rsidRDefault="00944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C8C0B" w14:textId="67818F8E" w:rsidR="0089191F" w:rsidRDefault="0089191F"/>
    <w:sectPr w:rsidR="0089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1F"/>
    <w:rsid w:val="00866415"/>
    <w:rsid w:val="0089191F"/>
    <w:rsid w:val="009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E310A-9274-46BF-B360-0774D9A0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