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A299" w14:textId="77777777" w:rsidR="00F8400D" w:rsidRDefault="00F8400D">
      <w:pPr>
        <w:rPr>
          <w:rFonts w:hint="eastAsia"/>
        </w:rPr>
      </w:pPr>
      <w:r>
        <w:rPr>
          <w:rFonts w:hint="eastAsia"/>
        </w:rPr>
        <w:t>四肢无力的拼音：Sì zhī wú lì</w:t>
      </w:r>
    </w:p>
    <w:p w14:paraId="7C644A01" w14:textId="77777777" w:rsidR="00F8400D" w:rsidRDefault="00F8400D">
      <w:pPr>
        <w:rPr>
          <w:rFonts w:hint="eastAsia"/>
        </w:rPr>
      </w:pPr>
      <w:r>
        <w:rPr>
          <w:rFonts w:hint="eastAsia"/>
        </w:rPr>
        <w:t>在汉语中，“四肢无力”读作“sì zhī wú lì”。这是一种用来描述身体状态的表达，通常指的是一个人感到手臂和腿缺乏力量，不能像平时那样自由活动或者承受重量。这种感觉可能是暂时性的，也可能是持续性的，并且可以由多种因素引起。</w:t>
      </w:r>
    </w:p>
    <w:p w14:paraId="4BBCED91" w14:textId="77777777" w:rsidR="00F8400D" w:rsidRDefault="00F8400D">
      <w:pPr>
        <w:rPr>
          <w:rFonts w:hint="eastAsia"/>
        </w:rPr>
      </w:pPr>
    </w:p>
    <w:p w14:paraId="5D9896E4" w14:textId="77777777" w:rsidR="00F8400D" w:rsidRDefault="00F8400D">
      <w:pPr>
        <w:rPr>
          <w:rFonts w:hint="eastAsia"/>
        </w:rPr>
      </w:pPr>
      <w:r>
        <w:rPr>
          <w:rFonts w:hint="eastAsia"/>
        </w:rPr>
        <w:t>常见的症状表现</w:t>
      </w:r>
    </w:p>
    <w:p w14:paraId="7B085049" w14:textId="77777777" w:rsidR="00F8400D" w:rsidRDefault="00F8400D">
      <w:pPr>
        <w:rPr>
          <w:rFonts w:hint="eastAsia"/>
        </w:rPr>
      </w:pPr>
      <w:r>
        <w:rPr>
          <w:rFonts w:hint="eastAsia"/>
        </w:rPr>
        <w:t>当人们经历四肢无力时，可能会发现日常活动变得困难重重。比如，简单地从椅子上站起来、举起物品或是行走一段距离都可能变得异常吃力。患者还可能感觉到肌肉酸痛或僵硬，以及容易疲劳。有些人还会伴有其他不适感，如头晕目眩、心悸等。这些综合症状往往提示着可能存在健康问题需要得到重视。</w:t>
      </w:r>
    </w:p>
    <w:p w14:paraId="6968751D" w14:textId="77777777" w:rsidR="00F8400D" w:rsidRDefault="00F8400D">
      <w:pPr>
        <w:rPr>
          <w:rFonts w:hint="eastAsia"/>
        </w:rPr>
      </w:pPr>
    </w:p>
    <w:p w14:paraId="2B420F01" w14:textId="77777777" w:rsidR="00F8400D" w:rsidRDefault="00F8400D">
      <w:pPr>
        <w:rPr>
          <w:rFonts w:hint="eastAsia"/>
        </w:rPr>
      </w:pPr>
      <w:r>
        <w:rPr>
          <w:rFonts w:hint="eastAsia"/>
        </w:rPr>
        <w:t>潜在的原因分析</w:t>
      </w:r>
    </w:p>
    <w:p w14:paraId="47432025" w14:textId="77777777" w:rsidR="00F8400D" w:rsidRDefault="00F8400D">
      <w:pPr>
        <w:rPr>
          <w:rFonts w:hint="eastAsia"/>
        </w:rPr>
      </w:pPr>
      <w:r>
        <w:rPr>
          <w:rFonts w:hint="eastAsia"/>
        </w:rPr>
        <w:t>造成四肢无力的原因多种多样，从轻微的过度劳累到严重的神经系统疾病都有可能。最常见的原因包括缺乏足够的休息、营养不良、电解质失衡或者是由于压力过大而导致的精神紧张。某些慢性病如糖尿病、甲状腺功能减退症也可能引发此类症状。值得注意的是，如果四肢无力伴随有突发性的言语不清、面部歪斜等情况，则应立即就医，因为这可能是中风的早期信号。</w:t>
      </w:r>
    </w:p>
    <w:p w14:paraId="0C88DECF" w14:textId="77777777" w:rsidR="00F8400D" w:rsidRDefault="00F8400D">
      <w:pPr>
        <w:rPr>
          <w:rFonts w:hint="eastAsia"/>
        </w:rPr>
      </w:pPr>
    </w:p>
    <w:p w14:paraId="7C41E9B0" w14:textId="77777777" w:rsidR="00F8400D" w:rsidRDefault="00F8400D">
      <w:pPr>
        <w:rPr>
          <w:rFonts w:hint="eastAsia"/>
        </w:rPr>
      </w:pPr>
      <w:r>
        <w:rPr>
          <w:rFonts w:hint="eastAsia"/>
        </w:rPr>
        <w:t>诊断与治疗方法</w:t>
      </w:r>
    </w:p>
    <w:p w14:paraId="5F9F41D4" w14:textId="77777777" w:rsidR="00F8400D" w:rsidRDefault="00F8400D">
      <w:pPr>
        <w:rPr>
          <w:rFonts w:hint="eastAsia"/>
        </w:rPr>
      </w:pPr>
      <w:r>
        <w:rPr>
          <w:rFonts w:hint="eastAsia"/>
        </w:rPr>
        <w:t>对于四肢无力的确诊，医生通常会根据病人的具体情况进行详细的问诊和体格检查。为了更准确地了解病因，他们还可能会要求做一些辅助性检查，例如血液测试来评估营养状况和电解质水平，或是进行影像学检查以查看是否有骨骼或神经系统的异常。治疗方案则依据诊断最后的总结而定，轻度情况下通过调整生活习惯就能有效改善；而对于特定疾病引起的四肢无力，则需针对原发性疾病给予相应的医疗干预。</w:t>
      </w:r>
    </w:p>
    <w:p w14:paraId="4011CFE7" w14:textId="77777777" w:rsidR="00F8400D" w:rsidRDefault="00F8400D">
      <w:pPr>
        <w:rPr>
          <w:rFonts w:hint="eastAsia"/>
        </w:rPr>
      </w:pPr>
    </w:p>
    <w:p w14:paraId="6C312286" w14:textId="77777777" w:rsidR="00F8400D" w:rsidRDefault="00F8400D">
      <w:pPr>
        <w:rPr>
          <w:rFonts w:hint="eastAsia"/>
        </w:rPr>
      </w:pPr>
      <w:r>
        <w:rPr>
          <w:rFonts w:hint="eastAsia"/>
        </w:rPr>
        <w:t>预防措施及建议</w:t>
      </w:r>
    </w:p>
    <w:p w14:paraId="449F3349" w14:textId="77777777" w:rsidR="00F8400D" w:rsidRDefault="00F8400D">
      <w:pPr>
        <w:rPr>
          <w:rFonts w:hint="eastAsia"/>
        </w:rPr>
      </w:pPr>
      <w:r>
        <w:rPr>
          <w:rFonts w:hint="eastAsia"/>
        </w:rPr>
        <w:t>为了减少出现四肢无力的风险，保持健康的生活方式至关重要。确保每天摄入均衡的饮食，摄取充足的维生素和矿物质，同时也要注意适量运动，增强体质。良好的睡眠质量同样不可忽视，它有助于恢复体力并维持正常的生理机能。学会管理压力，适时放松心情，避免长期处于高压状态下，这对维护整体健康也是大有裨益的。</w:t>
      </w:r>
    </w:p>
    <w:p w14:paraId="6E75A9B7" w14:textId="77777777" w:rsidR="00F8400D" w:rsidRDefault="00F8400D">
      <w:pPr>
        <w:rPr>
          <w:rFonts w:hint="eastAsia"/>
        </w:rPr>
      </w:pPr>
    </w:p>
    <w:p w14:paraId="278C3DC1" w14:textId="77777777" w:rsidR="00F8400D" w:rsidRDefault="00F84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403FA" w14:textId="32FCCE89" w:rsidR="00C855D5" w:rsidRDefault="00C855D5"/>
    <w:sectPr w:rsidR="00C8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D5"/>
    <w:rsid w:val="00866415"/>
    <w:rsid w:val="00C855D5"/>
    <w:rsid w:val="00F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2294D-DB5E-4B39-B09E-33A8E87F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