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3F03" w14:textId="77777777" w:rsidR="00FF75BC" w:rsidRDefault="00FF75BC">
      <w:pPr>
        <w:rPr>
          <w:rFonts w:hint="eastAsia"/>
        </w:rPr>
      </w:pPr>
      <w:r>
        <w:rPr>
          <w:rFonts w:hint="eastAsia"/>
        </w:rPr>
        <w:t>WeiBo 围脖的拼音</w:t>
      </w:r>
    </w:p>
    <w:p w14:paraId="4C792BA4" w14:textId="77777777" w:rsidR="00FF75BC" w:rsidRDefault="00FF75BC">
      <w:pPr>
        <w:rPr>
          <w:rFonts w:hint="eastAsia"/>
        </w:rPr>
      </w:pPr>
      <w:r>
        <w:rPr>
          <w:rFonts w:hint="eastAsia"/>
        </w:rPr>
        <w:t>围脖，在汉语拼音中写作 "wei bo"，是中文互联网上一个广受欢迎的社交平台。它并非实体物品，而是虚拟世界里的交流工具，让人们能够分享点滴生活、表达个人观点以及获取最新资讯。从微博客到信息流，从话题讨论到事件发酵，围脖已经成为现代中国人生活中不可或缺的一部分。</w:t>
      </w:r>
    </w:p>
    <w:p w14:paraId="1B4690BA" w14:textId="77777777" w:rsidR="00FF75BC" w:rsidRDefault="00FF75BC">
      <w:pPr>
        <w:rPr>
          <w:rFonts w:hint="eastAsia"/>
        </w:rPr>
      </w:pPr>
    </w:p>
    <w:p w14:paraId="72382AD0" w14:textId="77777777" w:rsidR="00FF75BC" w:rsidRDefault="00FF75BC">
      <w:pPr>
        <w:rPr>
          <w:rFonts w:hint="eastAsia"/>
        </w:rPr>
      </w:pPr>
      <w:r>
        <w:rPr>
          <w:rFonts w:hint="eastAsia"/>
        </w:rPr>
        <w:t>起源与发展</w:t>
      </w:r>
    </w:p>
    <w:p w14:paraId="131D3F7C" w14:textId="77777777" w:rsidR="00FF75BC" w:rsidRDefault="00FF75BC">
      <w:pPr>
        <w:rPr>
          <w:rFonts w:hint="eastAsia"/>
        </w:rPr>
      </w:pPr>
      <w:r>
        <w:rPr>
          <w:rFonts w:hint="eastAsia"/>
        </w:rPr>
        <w:t>围脖正式上线于2009年8月，由新浪公司推出。起初，它借鉴了国际上流行的Twitter模式，以140字限制为特色，鼓励用户发布简短的信息更新。随着移动互联网的迅速发展和智能手机的普及，围脖逐渐演化成一个多平台、多功能的社交媒体服务。不仅限于文字，图片、视频等多媒体内容也成为了围脖上的常客，极大地丰富了用户的体验。</w:t>
      </w:r>
    </w:p>
    <w:p w14:paraId="3653DD96" w14:textId="77777777" w:rsidR="00FF75BC" w:rsidRDefault="00FF75BC">
      <w:pPr>
        <w:rPr>
          <w:rFonts w:hint="eastAsia"/>
        </w:rPr>
      </w:pPr>
    </w:p>
    <w:p w14:paraId="26C26195" w14:textId="77777777" w:rsidR="00FF75BC" w:rsidRDefault="00FF75BC">
      <w:pPr>
        <w:rPr>
          <w:rFonts w:hint="eastAsia"/>
        </w:rPr>
      </w:pPr>
      <w:r>
        <w:rPr>
          <w:rFonts w:hint="eastAsia"/>
        </w:rPr>
        <w:t>功能与特点</w:t>
      </w:r>
    </w:p>
    <w:p w14:paraId="7E4FE45C" w14:textId="77777777" w:rsidR="00FF75BC" w:rsidRDefault="00FF75BC">
      <w:pPr>
        <w:rPr>
          <w:rFonts w:hint="eastAsia"/>
        </w:rPr>
      </w:pPr>
      <w:r>
        <w:rPr>
          <w:rFonts w:hint="eastAsia"/>
        </w:rPr>
        <w:t>作为一款社交产品，围脖具备诸多特性。它支持实时更新，使用户可以第一时间了解国内外大事；通过话题标签（#），用户能轻松参与热门话题讨论，并找到志同道合的朋友；私信功能让个人间的沟通更加便捷；开放的应用接口(API)促进了第三方应用的发展，增强了平台的互动性和娱乐性。</w:t>
      </w:r>
    </w:p>
    <w:p w14:paraId="2EB31841" w14:textId="77777777" w:rsidR="00FF75BC" w:rsidRDefault="00FF75BC">
      <w:pPr>
        <w:rPr>
          <w:rFonts w:hint="eastAsia"/>
        </w:rPr>
      </w:pPr>
    </w:p>
    <w:p w14:paraId="16389C27" w14:textId="77777777" w:rsidR="00FF75BC" w:rsidRDefault="00FF75BC">
      <w:pPr>
        <w:rPr>
          <w:rFonts w:hint="eastAsia"/>
        </w:rPr>
      </w:pPr>
      <w:r>
        <w:rPr>
          <w:rFonts w:hint="eastAsia"/>
        </w:rPr>
        <w:t>社会影响</w:t>
      </w:r>
    </w:p>
    <w:p w14:paraId="28F80885" w14:textId="77777777" w:rsidR="00FF75BC" w:rsidRDefault="00FF75BC">
      <w:pPr>
        <w:rPr>
          <w:rFonts w:hint="eastAsia"/>
        </w:rPr>
      </w:pPr>
      <w:r>
        <w:rPr>
          <w:rFonts w:hint="eastAsia"/>
        </w:rPr>
        <w:t>围脖对中国的网络文化和社会生态产生了深远的影响。一方面，它打破了传统媒体的信息垄断，赋予普通民众发声的权利，成为公民舆论的重要组成部分；另一方面，名人明星入驻围脖后，拉近了他们与粉丝之间的距离，形成了独特的粉丝经济现象。企业也开始重视围脖营销的价值，将其视为品牌推广的新渠道。</w:t>
      </w:r>
    </w:p>
    <w:p w14:paraId="10133117" w14:textId="77777777" w:rsidR="00FF75BC" w:rsidRDefault="00FF75BC">
      <w:pPr>
        <w:rPr>
          <w:rFonts w:hint="eastAsia"/>
        </w:rPr>
      </w:pPr>
    </w:p>
    <w:p w14:paraId="32307FBD" w14:textId="77777777" w:rsidR="00FF75BC" w:rsidRDefault="00FF75BC">
      <w:pPr>
        <w:rPr>
          <w:rFonts w:hint="eastAsia"/>
        </w:rPr>
      </w:pPr>
      <w:r>
        <w:rPr>
          <w:rFonts w:hint="eastAsia"/>
        </w:rPr>
        <w:t>挑战与未来</w:t>
      </w:r>
    </w:p>
    <w:p w14:paraId="089C9F68" w14:textId="77777777" w:rsidR="00FF75BC" w:rsidRDefault="00FF75BC">
      <w:pPr>
        <w:rPr>
          <w:rFonts w:hint="eastAsia"/>
        </w:rPr>
      </w:pPr>
      <w:r>
        <w:rPr>
          <w:rFonts w:hint="eastAsia"/>
        </w:rPr>
        <w:t>尽管取得了巨大成功，但围脖也面临着一些挑战。例如，如何在海量信息中保持优质内容的传播力，怎样处理好言论自由与社会责任的关系，都是亟待解决的问题。面对这些挑战，围脖不断优化算法推荐机制，加强社区管理，努力营造健康和谐的网络环境。展望未来，随着5G技术的到来，围脖有望迎来新的发展机遇，继续引领中国社交媒体的发展潮流。</w:t>
      </w:r>
    </w:p>
    <w:p w14:paraId="2AFCA3C1" w14:textId="77777777" w:rsidR="00FF75BC" w:rsidRDefault="00FF75BC">
      <w:pPr>
        <w:rPr>
          <w:rFonts w:hint="eastAsia"/>
        </w:rPr>
      </w:pPr>
    </w:p>
    <w:p w14:paraId="697FEAB3" w14:textId="77777777" w:rsidR="00FF75BC" w:rsidRDefault="00FF7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C679D" w14:textId="0E7CEC3F" w:rsidR="00E15BAE" w:rsidRDefault="00E15BAE"/>
    <w:sectPr w:rsidR="00E1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AE"/>
    <w:rsid w:val="009442F6"/>
    <w:rsid w:val="00E15BA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7100-888A-4121-B30F-C366540F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