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坚持跳舞的力量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不仅是一种艺术表达，更是一种内心的坚持和信念。每一次旋转、每一步踏动，都是对自我的挑战和超越。坚持跳舞，就像是对生命的深情告白，无论过程多么艰辛，最终的每一次演出都是对自己付出的最好回报。它不仅塑造了我们的身体，更塑造了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舞蹈中的坚持与成长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坚持是成长的关键。每一个舞步、每一个动作背后，都蕴含着无数的练习和努力。那些日复一日的训练，不仅让舞者的技术更加精湛，也让他们的心智变得更加坚韧。正是这种不懈的坚持，让舞者们能够在舞台上展现最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美丽与坚韧的结合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的美丽在于它的韵律和优雅，而坚持则是这份美丽的基石。每一次精心的排练，每一滴汗水，都是为了那一刻的光辉四射。舞者们用他们的坚持，将舞蹈的美丽升华为一种艺术的极致，展示了毅力与优雅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跳舞带来的终极满足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坚持跳舞所带来的不仅是技能的提升，更是内心的满足和快乐。在每一次舞动中，舞者都在与自己对话，体验着一种独特的成就感。这个过程虽充满挑战，但每一次的突破都是对自我的最好奖励，让每个舞者在舞蹈中找到了属于自己的终极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5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