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FF36A" w14:textId="77777777" w:rsidR="006842A2" w:rsidRDefault="006842A2">
      <w:pPr>
        <w:rPr>
          <w:rFonts w:hint="eastAsia"/>
        </w:rPr>
      </w:pPr>
    </w:p>
    <w:p w14:paraId="6FDBB924" w14:textId="77777777" w:rsidR="006842A2" w:rsidRDefault="006842A2">
      <w:pPr>
        <w:rPr>
          <w:rFonts w:hint="eastAsia"/>
        </w:rPr>
      </w:pPr>
      <w:r>
        <w:rPr>
          <w:rFonts w:hint="eastAsia"/>
        </w:rPr>
        <w:tab/>
        <w:t>坦荡如砥的拼音及意思</w:t>
      </w:r>
    </w:p>
    <w:p w14:paraId="3D117703" w14:textId="77777777" w:rsidR="006842A2" w:rsidRDefault="006842A2">
      <w:pPr>
        <w:rPr>
          <w:rFonts w:hint="eastAsia"/>
        </w:rPr>
      </w:pPr>
    </w:p>
    <w:p w14:paraId="06A8409D" w14:textId="77777777" w:rsidR="006842A2" w:rsidRDefault="006842A2">
      <w:pPr>
        <w:rPr>
          <w:rFonts w:hint="eastAsia"/>
        </w:rPr>
      </w:pPr>
    </w:p>
    <w:p w14:paraId="0A1D1B4F" w14:textId="77777777" w:rsidR="006842A2" w:rsidRDefault="006842A2">
      <w:pPr>
        <w:rPr>
          <w:rFonts w:hint="eastAsia"/>
        </w:rPr>
      </w:pPr>
      <w:r>
        <w:rPr>
          <w:rFonts w:hint="eastAsia"/>
        </w:rPr>
        <w:tab/>
        <w:t>“坦荡如砥”（tǎn dàng rú dǐ）是一个汉语成语，形象地描绘了一种心胸开阔、行为正直的生活态度或人格特质。其中，“坦荡”指的是内心光明磊落，没有私心杂念；“如砥”则比喻人的品质像磨刀石一样平直而坚硬，不易受到外界不良因素的影响。整个成语用来形容一个人不仅在道德上正直不阿，在性格上也表现出一种豁达和坚韧，面对困难和挑战能够保持冷静和理智。</w:t>
      </w:r>
    </w:p>
    <w:p w14:paraId="28A4F7A5" w14:textId="77777777" w:rsidR="006842A2" w:rsidRDefault="006842A2">
      <w:pPr>
        <w:rPr>
          <w:rFonts w:hint="eastAsia"/>
        </w:rPr>
      </w:pPr>
    </w:p>
    <w:p w14:paraId="05650449" w14:textId="77777777" w:rsidR="006842A2" w:rsidRDefault="006842A2">
      <w:pPr>
        <w:rPr>
          <w:rFonts w:hint="eastAsia"/>
        </w:rPr>
      </w:pPr>
    </w:p>
    <w:p w14:paraId="4064ED23" w14:textId="77777777" w:rsidR="006842A2" w:rsidRDefault="006842A2">
      <w:pPr>
        <w:rPr>
          <w:rFonts w:hint="eastAsia"/>
        </w:rPr>
      </w:pPr>
    </w:p>
    <w:p w14:paraId="065C1C2D" w14:textId="77777777" w:rsidR="006842A2" w:rsidRDefault="006842A2">
      <w:pPr>
        <w:rPr>
          <w:rFonts w:hint="eastAsia"/>
        </w:rPr>
      </w:pPr>
      <w:r>
        <w:rPr>
          <w:rFonts w:hint="eastAsia"/>
        </w:rPr>
        <w:tab/>
        <w:t>成语的起源与演变</w:t>
      </w:r>
    </w:p>
    <w:p w14:paraId="34C19331" w14:textId="77777777" w:rsidR="006842A2" w:rsidRDefault="006842A2">
      <w:pPr>
        <w:rPr>
          <w:rFonts w:hint="eastAsia"/>
        </w:rPr>
      </w:pPr>
    </w:p>
    <w:p w14:paraId="703C802A" w14:textId="77777777" w:rsidR="006842A2" w:rsidRDefault="006842A2">
      <w:pPr>
        <w:rPr>
          <w:rFonts w:hint="eastAsia"/>
        </w:rPr>
      </w:pPr>
    </w:p>
    <w:p w14:paraId="2F8D4EEA" w14:textId="77777777" w:rsidR="006842A2" w:rsidRDefault="006842A2">
      <w:pPr>
        <w:rPr>
          <w:rFonts w:hint="eastAsia"/>
        </w:rPr>
      </w:pPr>
      <w:r>
        <w:rPr>
          <w:rFonts w:hint="eastAsia"/>
        </w:rPr>
        <w:tab/>
        <w:t>关于“坦荡如砥”的具体来源，历史上并没有确切的记载，但它作为汉语文化中的一部分，其含义和使用随着时代的变迁而逐渐丰富和发展。在中国古代文献中，类似表达正直、宽广胸怀的概念比比皆是，这些概念往往通过寓言故事、历史人物的事迹等形式流传下来，成为后人学习和模仿的对象。随着时间的推移，“坦荡如砥”这一成语逐渐固定下来，成为形容品德高尚、性格坚毅的常用语之一。</w:t>
      </w:r>
    </w:p>
    <w:p w14:paraId="72E515FC" w14:textId="77777777" w:rsidR="006842A2" w:rsidRDefault="006842A2">
      <w:pPr>
        <w:rPr>
          <w:rFonts w:hint="eastAsia"/>
        </w:rPr>
      </w:pPr>
    </w:p>
    <w:p w14:paraId="046148BA" w14:textId="77777777" w:rsidR="006842A2" w:rsidRDefault="006842A2">
      <w:pPr>
        <w:rPr>
          <w:rFonts w:hint="eastAsia"/>
        </w:rPr>
      </w:pPr>
    </w:p>
    <w:p w14:paraId="7BB9CF6A" w14:textId="77777777" w:rsidR="006842A2" w:rsidRDefault="006842A2">
      <w:pPr>
        <w:rPr>
          <w:rFonts w:hint="eastAsia"/>
        </w:rPr>
      </w:pPr>
    </w:p>
    <w:p w14:paraId="7E65016A" w14:textId="77777777" w:rsidR="006842A2" w:rsidRDefault="006842A2">
      <w:pPr>
        <w:rPr>
          <w:rFonts w:hint="eastAsia"/>
        </w:rPr>
      </w:pPr>
      <w:r>
        <w:rPr>
          <w:rFonts w:hint="eastAsia"/>
        </w:rPr>
        <w:tab/>
        <w:t>在文学作品中的应用</w:t>
      </w:r>
    </w:p>
    <w:p w14:paraId="4C179C9F" w14:textId="77777777" w:rsidR="006842A2" w:rsidRDefault="006842A2">
      <w:pPr>
        <w:rPr>
          <w:rFonts w:hint="eastAsia"/>
        </w:rPr>
      </w:pPr>
    </w:p>
    <w:p w14:paraId="78676B4C" w14:textId="77777777" w:rsidR="006842A2" w:rsidRDefault="006842A2">
      <w:pPr>
        <w:rPr>
          <w:rFonts w:hint="eastAsia"/>
        </w:rPr>
      </w:pPr>
    </w:p>
    <w:p w14:paraId="74BDE4D2" w14:textId="77777777" w:rsidR="006842A2" w:rsidRDefault="006842A2">
      <w:pPr>
        <w:rPr>
          <w:rFonts w:hint="eastAsia"/>
        </w:rPr>
      </w:pPr>
      <w:r>
        <w:rPr>
          <w:rFonts w:hint="eastAsia"/>
        </w:rPr>
        <w:tab/>
        <w:t>“坦荡如砥”不仅在日常交流中被广泛使用，也是许多文学作品中塑造正面人物形象的重要手段。在古代诗词、小说乃至现代文学创作中，作者们常借用这一成语来突出主人公的高尚情操或是面对逆境时的不屈不挠。例如，在描述一位清官的故事时，可能会用到“他为人坦荡如砥，从不受贿，深受百姓爱戴”这样的句子，以此来强调这位官员的廉洁自律和为民服务的精神。</w:t>
      </w:r>
    </w:p>
    <w:p w14:paraId="0A161470" w14:textId="77777777" w:rsidR="006842A2" w:rsidRDefault="006842A2">
      <w:pPr>
        <w:rPr>
          <w:rFonts w:hint="eastAsia"/>
        </w:rPr>
      </w:pPr>
    </w:p>
    <w:p w14:paraId="7ABDAC3E" w14:textId="77777777" w:rsidR="006842A2" w:rsidRDefault="006842A2">
      <w:pPr>
        <w:rPr>
          <w:rFonts w:hint="eastAsia"/>
        </w:rPr>
      </w:pPr>
    </w:p>
    <w:p w14:paraId="7CE636B9" w14:textId="77777777" w:rsidR="006842A2" w:rsidRDefault="006842A2">
      <w:pPr>
        <w:rPr>
          <w:rFonts w:hint="eastAsia"/>
        </w:rPr>
      </w:pPr>
    </w:p>
    <w:p w14:paraId="55DF3EC0" w14:textId="77777777" w:rsidR="006842A2" w:rsidRDefault="006842A2">
      <w:pPr>
        <w:rPr>
          <w:rFonts w:hint="eastAsia"/>
        </w:rPr>
      </w:pPr>
      <w:r>
        <w:rPr>
          <w:rFonts w:hint="eastAsia"/>
        </w:rPr>
        <w:tab/>
        <w:t>现代生活中的意义</w:t>
      </w:r>
    </w:p>
    <w:p w14:paraId="25238C74" w14:textId="77777777" w:rsidR="006842A2" w:rsidRDefault="006842A2">
      <w:pPr>
        <w:rPr>
          <w:rFonts w:hint="eastAsia"/>
        </w:rPr>
      </w:pPr>
    </w:p>
    <w:p w14:paraId="49C5316E" w14:textId="77777777" w:rsidR="006842A2" w:rsidRDefault="006842A2">
      <w:pPr>
        <w:rPr>
          <w:rFonts w:hint="eastAsia"/>
        </w:rPr>
      </w:pPr>
    </w:p>
    <w:p w14:paraId="5EA2ED74" w14:textId="77777777" w:rsidR="006842A2" w:rsidRDefault="006842A2">
      <w:pPr>
        <w:rPr>
          <w:rFonts w:hint="eastAsia"/>
        </w:rPr>
      </w:pPr>
      <w:r>
        <w:rPr>
          <w:rFonts w:hint="eastAsia"/>
        </w:rPr>
        <w:tab/>
        <w:t>在快速变化的现代社会，“坦荡如砥”的精神仍然具有重要的现实意义。它提醒人们即使在复杂多变的社会环境中，也应该坚持自己的原则和信念，勇于承担责任，敢于面对挑战。同时，这种品质鼓励个体培养开放包容的心态，学会理解和尊重不同的观点，促进社会和谐。在个人成长的道路上，拥有“坦荡如砥”的心态有助于建立良好的人际关系，提升自我价值，实现人生目标。</w:t>
      </w:r>
    </w:p>
    <w:p w14:paraId="5FFC8301" w14:textId="77777777" w:rsidR="006842A2" w:rsidRDefault="006842A2">
      <w:pPr>
        <w:rPr>
          <w:rFonts w:hint="eastAsia"/>
        </w:rPr>
      </w:pPr>
    </w:p>
    <w:p w14:paraId="652BE786" w14:textId="77777777" w:rsidR="006842A2" w:rsidRDefault="006842A2">
      <w:pPr>
        <w:rPr>
          <w:rFonts w:hint="eastAsia"/>
        </w:rPr>
      </w:pPr>
    </w:p>
    <w:p w14:paraId="0F4B6881" w14:textId="77777777" w:rsidR="006842A2" w:rsidRDefault="006842A2">
      <w:pPr>
        <w:rPr>
          <w:rFonts w:hint="eastAsia"/>
        </w:rPr>
      </w:pPr>
    </w:p>
    <w:p w14:paraId="7D1D28F2" w14:textId="77777777" w:rsidR="006842A2" w:rsidRDefault="006842A2">
      <w:pPr>
        <w:rPr>
          <w:rFonts w:hint="eastAsia"/>
        </w:rPr>
      </w:pPr>
      <w:r>
        <w:rPr>
          <w:rFonts w:hint="eastAsia"/>
        </w:rPr>
        <w:tab/>
        <w:t>最后的总结</w:t>
      </w:r>
    </w:p>
    <w:p w14:paraId="66CBE906" w14:textId="77777777" w:rsidR="006842A2" w:rsidRDefault="006842A2">
      <w:pPr>
        <w:rPr>
          <w:rFonts w:hint="eastAsia"/>
        </w:rPr>
      </w:pPr>
    </w:p>
    <w:p w14:paraId="1299D7C2" w14:textId="77777777" w:rsidR="006842A2" w:rsidRDefault="006842A2">
      <w:pPr>
        <w:rPr>
          <w:rFonts w:hint="eastAsia"/>
        </w:rPr>
      </w:pPr>
    </w:p>
    <w:p w14:paraId="27F89E69" w14:textId="77777777" w:rsidR="006842A2" w:rsidRDefault="006842A2">
      <w:pPr>
        <w:rPr>
          <w:rFonts w:hint="eastAsia"/>
        </w:rPr>
      </w:pPr>
      <w:r>
        <w:rPr>
          <w:rFonts w:hint="eastAsia"/>
        </w:rPr>
        <w:tab/>
        <w:t>“坦荡如砥”不仅仅是一个简单的成语，它承载着深厚的文化内涵和哲学思考。在当今社会，继承和发扬“坦荡如砥”的精神，对于构建诚信友爱的社会环境，促进个人全面发展都具有不可估量的价值。让我们共同努力，让这个世界因为更多“坦荡如砥”的人而变得更加美好。</w:t>
      </w:r>
    </w:p>
    <w:p w14:paraId="7E23428D" w14:textId="77777777" w:rsidR="006842A2" w:rsidRDefault="006842A2">
      <w:pPr>
        <w:rPr>
          <w:rFonts w:hint="eastAsia"/>
        </w:rPr>
      </w:pPr>
    </w:p>
    <w:p w14:paraId="557905DD" w14:textId="77777777" w:rsidR="006842A2" w:rsidRDefault="006842A2">
      <w:pPr>
        <w:rPr>
          <w:rFonts w:hint="eastAsia"/>
        </w:rPr>
      </w:pPr>
    </w:p>
    <w:p w14:paraId="7DA3BE49" w14:textId="77777777" w:rsidR="006842A2" w:rsidRDefault="006842A2">
      <w:pPr>
        <w:rPr>
          <w:rFonts w:hint="eastAsia"/>
        </w:rPr>
      </w:pPr>
      <w:r>
        <w:rPr>
          <w:rFonts w:hint="eastAsia"/>
        </w:rPr>
        <w:t>本文是由每日作文网(2345lzwz.com)为大家创作</w:t>
      </w:r>
    </w:p>
    <w:p w14:paraId="57B9F141" w14:textId="1EE2CB73" w:rsidR="008869FA" w:rsidRDefault="008869FA"/>
    <w:sectPr w:rsidR="00886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FA"/>
    <w:rsid w:val="006842A2"/>
    <w:rsid w:val="008869FA"/>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A7E30-37D5-47C9-A595-CFC88C13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9FA"/>
    <w:rPr>
      <w:rFonts w:cstheme="majorBidi"/>
      <w:color w:val="2F5496" w:themeColor="accent1" w:themeShade="BF"/>
      <w:sz w:val="28"/>
      <w:szCs w:val="28"/>
    </w:rPr>
  </w:style>
  <w:style w:type="character" w:customStyle="1" w:styleId="50">
    <w:name w:val="标题 5 字符"/>
    <w:basedOn w:val="a0"/>
    <w:link w:val="5"/>
    <w:uiPriority w:val="9"/>
    <w:semiHidden/>
    <w:rsid w:val="008869FA"/>
    <w:rPr>
      <w:rFonts w:cstheme="majorBidi"/>
      <w:color w:val="2F5496" w:themeColor="accent1" w:themeShade="BF"/>
      <w:sz w:val="24"/>
    </w:rPr>
  </w:style>
  <w:style w:type="character" w:customStyle="1" w:styleId="60">
    <w:name w:val="标题 6 字符"/>
    <w:basedOn w:val="a0"/>
    <w:link w:val="6"/>
    <w:uiPriority w:val="9"/>
    <w:semiHidden/>
    <w:rsid w:val="008869FA"/>
    <w:rPr>
      <w:rFonts w:cstheme="majorBidi"/>
      <w:b/>
      <w:bCs/>
      <w:color w:val="2F5496" w:themeColor="accent1" w:themeShade="BF"/>
    </w:rPr>
  </w:style>
  <w:style w:type="character" w:customStyle="1" w:styleId="70">
    <w:name w:val="标题 7 字符"/>
    <w:basedOn w:val="a0"/>
    <w:link w:val="7"/>
    <w:uiPriority w:val="9"/>
    <w:semiHidden/>
    <w:rsid w:val="008869FA"/>
    <w:rPr>
      <w:rFonts w:cstheme="majorBidi"/>
      <w:b/>
      <w:bCs/>
      <w:color w:val="595959" w:themeColor="text1" w:themeTint="A6"/>
    </w:rPr>
  </w:style>
  <w:style w:type="character" w:customStyle="1" w:styleId="80">
    <w:name w:val="标题 8 字符"/>
    <w:basedOn w:val="a0"/>
    <w:link w:val="8"/>
    <w:uiPriority w:val="9"/>
    <w:semiHidden/>
    <w:rsid w:val="008869FA"/>
    <w:rPr>
      <w:rFonts w:cstheme="majorBidi"/>
      <w:color w:val="595959" w:themeColor="text1" w:themeTint="A6"/>
    </w:rPr>
  </w:style>
  <w:style w:type="character" w:customStyle="1" w:styleId="90">
    <w:name w:val="标题 9 字符"/>
    <w:basedOn w:val="a0"/>
    <w:link w:val="9"/>
    <w:uiPriority w:val="9"/>
    <w:semiHidden/>
    <w:rsid w:val="008869FA"/>
    <w:rPr>
      <w:rFonts w:eastAsiaTheme="majorEastAsia" w:cstheme="majorBidi"/>
      <w:color w:val="595959" w:themeColor="text1" w:themeTint="A6"/>
    </w:rPr>
  </w:style>
  <w:style w:type="paragraph" w:styleId="a3">
    <w:name w:val="Title"/>
    <w:basedOn w:val="a"/>
    <w:next w:val="a"/>
    <w:link w:val="a4"/>
    <w:uiPriority w:val="10"/>
    <w:qFormat/>
    <w:rsid w:val="00886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9FA"/>
    <w:pPr>
      <w:spacing w:before="160"/>
      <w:jc w:val="center"/>
    </w:pPr>
    <w:rPr>
      <w:i/>
      <w:iCs/>
      <w:color w:val="404040" w:themeColor="text1" w:themeTint="BF"/>
    </w:rPr>
  </w:style>
  <w:style w:type="character" w:customStyle="1" w:styleId="a8">
    <w:name w:val="引用 字符"/>
    <w:basedOn w:val="a0"/>
    <w:link w:val="a7"/>
    <w:uiPriority w:val="29"/>
    <w:rsid w:val="008869FA"/>
    <w:rPr>
      <w:i/>
      <w:iCs/>
      <w:color w:val="404040" w:themeColor="text1" w:themeTint="BF"/>
    </w:rPr>
  </w:style>
  <w:style w:type="paragraph" w:styleId="a9">
    <w:name w:val="List Paragraph"/>
    <w:basedOn w:val="a"/>
    <w:uiPriority w:val="34"/>
    <w:qFormat/>
    <w:rsid w:val="008869FA"/>
    <w:pPr>
      <w:ind w:left="720"/>
      <w:contextualSpacing/>
    </w:pPr>
  </w:style>
  <w:style w:type="character" w:styleId="aa">
    <w:name w:val="Intense Emphasis"/>
    <w:basedOn w:val="a0"/>
    <w:uiPriority w:val="21"/>
    <w:qFormat/>
    <w:rsid w:val="008869FA"/>
    <w:rPr>
      <w:i/>
      <w:iCs/>
      <w:color w:val="2F5496" w:themeColor="accent1" w:themeShade="BF"/>
    </w:rPr>
  </w:style>
  <w:style w:type="paragraph" w:styleId="ab">
    <w:name w:val="Intense Quote"/>
    <w:basedOn w:val="a"/>
    <w:next w:val="a"/>
    <w:link w:val="ac"/>
    <w:uiPriority w:val="30"/>
    <w:qFormat/>
    <w:rsid w:val="00886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9FA"/>
    <w:rPr>
      <w:i/>
      <w:iCs/>
      <w:color w:val="2F5496" w:themeColor="accent1" w:themeShade="BF"/>
    </w:rPr>
  </w:style>
  <w:style w:type="character" w:styleId="ad">
    <w:name w:val="Intense Reference"/>
    <w:basedOn w:val="a0"/>
    <w:uiPriority w:val="32"/>
    <w:qFormat/>
    <w:rsid w:val="00886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