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城墙的古风句子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，悠悠岁月，斑驳陆离，仿佛诉说着千年的风霜。这些坚固的城墙，不仅是古代文明的见证，更是历史沉淀的象征。城墙上的每一块砖石，都承载着无数的故事与传说，勾勒出一幅幅壮丽的历史画卷。古风句子更是为这厚重的历史赋予了灵动的诗意，让人仿佛穿越时光，感受那个古老时代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城墙之坚，岁月之痕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城墙苍茫映斜阳，岁月痕迹映古常。”这句古风句子描绘了城墙在日落余晖下的壮丽景象。城墙的坚固不仅体现在物理的厚重，更在于它经受了历史的洗礼。岁月的痕迹刻画在城墙上，每一道裂缝都讲述着一个个动人的历史故事。这种历经风雨的坚韧，不禁让人感叹历史的伟大与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古风城墙，诗意与沉静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墙悠悠似长歌，风吹雨打情难掩。”古风城墙的诗意在于它带来的沉静感。城墙不仅是防御的工具，更是文化的象征。古风句子通过优美的辞藻与简练的语言，渲染出城墙的诗意氛围。风吹雨打下的城墙，虽历经磨砺却依旧坚挺，这种永恒的美感仿佛在诉说着历史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历史的遗存，文化的瑰宝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城墙遗韵留古风，风云变幻影犹存。”古城墙作为历史的遗存，是文化的瑰宝。每一座古城墙不仅是一座防御工事，更是当时社会、经济、文化的缩影。古风句子让我们更深刻地感受到这些遗存的珍贵与独特，仿佛历史的风云依旧在城墙上隐约可见，唤起我们对古代文化的无限遐想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结语：古墙之美，心灵之旅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美，不仅在于它的雄伟与坚固，更在于它深藏的文化与历史。通过古风句子的描绘，我们可以更好地理解这些城墙背后的故事与情感。每一座古城墙都是心灵的旅程，带领我们穿越时空，领略古代文明的风采。这种古老的美学与历史的厚重感，最终成为了我们心中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