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大格局有涵养的人生句子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格局与涵养被视为一个人内在修养和外在风范的集中体现。大格局不仅仅是一个人的眼界，更是一种心态，它能够让人在复杂的世界中保持清晰的方向和积极的态度。涵养则是在不断提升中对自身和他人保持宽容与尊重的品质。以下这些句子，正是对大格局和涵养的深刻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胸怀大志，方能见微知著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不仅仅在于眼前的成绩，更在于对未来的清晰规划和宽广视野。正如古人云：“千里之行，始于足下。”拥有大格局的人，总是能在细微之处发现潜在的机会，洞察未来的趋势。这种宽广的胸襟和远大的志向，不仅让人能够超越眼前的困难，更能在纷繁复杂的世界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以德为本，涵养自成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是一个人内心的真正修养，是与他人交往的基石。古语有云：“修身齐家治国平天下。”真正的涵养来自于对自身品德的不断修炼和对他人的真诚关怀。拥有高尚品德的人，无论处于何种境地，都能自如应对。他们懂得尊重他人，善待自己，在平凡的生活中体现出不平凡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知足常乐，心境宽广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很多人常常因为追求名利而迷失方向。大格局的人则明白，知足常乐才是幸福的真谛。心境的宽广不仅让人能够从容面对生活中的挑战，还能在平凡的日常中找到真实的快乐。正如古人所说：“君子坦荡荡，小人长戚戚。”以宽广的心境看待世界，往往能带来更深层次的满足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的精神体现了包容和开放的智慧。真正的大格局者不会固步自封，而是愿意接纳不同的声音和观点。无论是处理人际关系还是解决问题，开放的心态都能带来更多的机会和可能。以包容的心态对待世界，能够让我们在纷繁复杂的社会中找到真正的自我，实现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心怀感恩，善待人生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是大格局的另一种体现。怀着感恩的心去面对生活中的每一个人、每一件事，我们不仅能够更加珍惜已有的幸福，也能够在逆境中找到前行的力量。感恩的心态能够帮助我们更好地处理困难和挑战，提升自身的涵养，创造出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大格局和涵养并不是一朝一夕之功，而是在不断的自我提升和实践中逐渐形成的品质。希望这些句子能为你的人生道路提供一些启示，帮助你在追求成功的同时，保持内心的宁静和宽广，展现出真正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