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胸怀宽广，方能成就伟大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不仅仅是个人的志向，更是对世界和他人胸怀的宽广程度。一个胸怀大志的人，不会局限于眼前的琐事，而是能够从全局出发看待问题，设定长远的目标。正如古人所说：“心有多大，舞台就有多大。”只有心胸开阔，才能够容纳更多的思想和机会，才能在广阔的天地间自由翱翔，实现自身的伟大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宽容与包容，塑造大格局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和包容是大格局人生的重要组成部分。与人为善，能够容纳不同的声音和观点，是形成大格局的基础。在面对他人的过错和不足时，保持一份宽容的心态，可以帮助我们与人和谐相处，也能避免陷入无谓的争执和矛盾。包容不仅仅是对他人的理解，更是对自身缺陷的接受与修正，这种态度能够让我们更好地应对挑战，推动自身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大格局的人，必定具备不断学习和拓展视野的习惯。世界在不断变化，只有通过不断的学习，才能跟上时代的步伐，保持思维的活跃和前瞻性。无论是通过阅读、旅行还是与他人交流，学习不仅能增加知识和经验，还能帮助我们更好地理解世界，拓展眼界。正如一句格言所说：“知识就是力量。”通过学习，我们可以更清晰地认识到自身的潜力和未来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目标明确，行动果敢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另一个重要特点是目标明确和行动果敢。设定清晰的目标，并为之付诸实际行动，是实现理想的重要途径。大格局的思维方式不仅仅是停留在梦想和理想的层面，更要在实际行动中体现出来。明确目标能够帮助我们保持前进的动力，而果敢的行动则能将目标转化为现实。在实现目标的过程中，我们还需保持灵活应变的能力，以应对可能出现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生不仅仅是个人的成功，更关乎于与他人共同创造美好的未来。人与人之间的合作与共赢，是实现更大梦想和目标的重要途径。通过与他人建立良好的关系，分享资源和机会，我们不仅能够获得更多的支持和帮助，还能一起推动社会的进步与发展。在共同努力的过程中，我们也能够体验到更多的人生乐趣，收获更深刻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生格言不仅是对自我认识的提升，更是一种对世界的深刻理解和积极行动的体现。通过胸怀宽广、宽容包容、不断学习、明确目标和与人为善，我们能够不断拓展人生的广度和深度，实现个人的伟大梦想，并为社会的进步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