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古风诗词中的炽烈之美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律和深邃的意境，常常惊艳于世。那些燃烧着情感与思想的古风句子，如同燃烧的火焰，点亮了古代文人的心灵，也成为了后人眼中的瑰宝。古风句子，往往以其古朴的语言和细腻的描写，展现了极致的美感和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万象更新，火焰熠熠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火焰象征着激情与热烈。像“烽火连三月，家书抵万金”这类句子，便通过火焰的描绘，传递了战火中的家国情怀。火焰的形象不仅仅是炙热，更蕴含着无限的希望与情感，这种对比使得古风句子的魅力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烟花易冷，风华长存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烟花常常用来比喻瞬间的辉煌与短暂的美丽。例如，“一场烟花一场梦，繁华似锦皆是空”就是通过烟花的短暂，突显了风华的永恒与无常。这种对比不仅令人感慨万千，也让古风句子在世俗中散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古风句子中，青山绿水常常成为永恒的象征。像“青山隐隐水迢迢，秋尽江南水乡”这样的话语，既描绘了自然的宁静，又体现了时间的流逝。青山绿水不仅是风景的写照，更是心灵深处那份平和与长久的象征。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言犹在耳，情深意长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在文字上燃烧着激情，更在每一个字里透露着深厚的情感。例如，“浮云游子意，落日故人情”便是通过浮云与落日的对比，表达了游子的孤寂与故人的思念。每一句古风句子都如同点燃的火焰，让人深陷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燃烧的诗意，璀璨的光辉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不仅仅是文字，更是情感的体现与历史的沉淀。那些焕发着光辉的句子，宛如盛大的焰火，既有着短暂的美丽，也有着永恒的印记。在古风的世界里，诗意如火焰般燃烧，给人们带来无尽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