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249ED" w14:textId="77777777" w:rsidR="00DF625E" w:rsidRDefault="00DF625E">
      <w:pPr>
        <w:rPr>
          <w:rFonts w:hint="eastAsia"/>
        </w:rPr>
      </w:pPr>
      <w:r>
        <w:rPr>
          <w:rFonts w:hint="eastAsia"/>
        </w:rPr>
        <w:t>天垄怎么拼：探索中国古老农业技术的智慧</w:t>
      </w:r>
    </w:p>
    <w:p w14:paraId="6AAAE20F" w14:textId="77777777" w:rsidR="00DF625E" w:rsidRDefault="00DF625E">
      <w:pPr>
        <w:rPr>
          <w:rFonts w:hint="eastAsia"/>
        </w:rPr>
      </w:pPr>
      <w:r>
        <w:rPr>
          <w:rFonts w:hint="eastAsia"/>
        </w:rPr>
        <w:t>在中华文明悠久的历史长河中，农民们为了提高粮食产量和应对自然环境的变化，发展出了一系列独特的农业技术和耕作方法。其中，“天垄”这一词汇或许并不为大多数人所熟知，但它却承载着古人对土地利用与管理的深刻理解。“天垄”的“拼”，指的是将不同地块或不同类型的农田巧妙地组合在一起，形成一个高效而和谐的整体。</w:t>
      </w:r>
    </w:p>
    <w:p w14:paraId="39D5AFED" w14:textId="77777777" w:rsidR="00DF625E" w:rsidRDefault="00DF625E">
      <w:pPr>
        <w:rPr>
          <w:rFonts w:hint="eastAsia"/>
        </w:rPr>
      </w:pPr>
    </w:p>
    <w:p w14:paraId="66532FCE" w14:textId="77777777" w:rsidR="00DF625E" w:rsidRDefault="00DF625E">
      <w:pPr>
        <w:rPr>
          <w:rFonts w:hint="eastAsia"/>
        </w:rPr>
      </w:pPr>
      <w:r>
        <w:rPr>
          <w:rFonts w:hint="eastAsia"/>
        </w:rPr>
        <w:t>天垄拼接的背景与意义</w:t>
      </w:r>
    </w:p>
    <w:p w14:paraId="37EE7677" w14:textId="77777777" w:rsidR="00DF625E" w:rsidRDefault="00DF625E">
      <w:pPr>
        <w:rPr>
          <w:rFonts w:hint="eastAsia"/>
        </w:rPr>
      </w:pPr>
      <w:r>
        <w:rPr>
          <w:rFonts w:hint="eastAsia"/>
        </w:rPr>
        <w:t>在中国古代，尤其是在北方干旱半干旱地区，水资源的缺乏成为制约农业生产的重要因素。因此，如何合理规划土地、有效利用有限的水源，成为了历代农民不断探索的问题。天垄的概念应运而生，它不仅仅是一种物理上的田间布局，更是一种生态农业模式的体现。通过科学合理的垄沟设置，可以达到蓄水保墒、改善土壤结构的效果，同时也有利于作物之间的相生相克，促进生物多样性。</w:t>
      </w:r>
    </w:p>
    <w:p w14:paraId="04C41A80" w14:textId="77777777" w:rsidR="00DF625E" w:rsidRDefault="00DF625E">
      <w:pPr>
        <w:rPr>
          <w:rFonts w:hint="eastAsia"/>
        </w:rPr>
      </w:pPr>
    </w:p>
    <w:p w14:paraId="1ACDA136" w14:textId="77777777" w:rsidR="00DF625E" w:rsidRDefault="00DF625E">
      <w:pPr>
        <w:rPr>
          <w:rFonts w:hint="eastAsia"/>
        </w:rPr>
      </w:pPr>
      <w:r>
        <w:rPr>
          <w:rFonts w:hint="eastAsia"/>
        </w:rPr>
        <w:t>实践中的天垄拼接技巧</w:t>
      </w:r>
    </w:p>
    <w:p w14:paraId="405E9C23" w14:textId="77777777" w:rsidR="00DF625E" w:rsidRDefault="00DF625E">
      <w:pPr>
        <w:rPr>
          <w:rFonts w:hint="eastAsia"/>
        </w:rPr>
      </w:pPr>
      <w:r>
        <w:rPr>
          <w:rFonts w:hint="eastAsia"/>
        </w:rPr>
        <w:t>在实际操作中，“天垄”的拼接并非简单的几何图形排列。它需要根据当地的气候条件、地形地貌以及土壤特性等因素进行综合考量。例如，在一些山区或丘陵地带，由于坡度较大，容易造成水土流失，这时就会采用等高线种植的方式构建天垄；而在平原地区，则可能更多地考虑到灌溉系统的便捷性及排水系统的完善程度来设计垄形。还会根据不同作物的需求安排合适的间距，确保每一株植物都能得到充足的阳光照射。</w:t>
      </w:r>
    </w:p>
    <w:p w14:paraId="690F5DDE" w14:textId="77777777" w:rsidR="00DF625E" w:rsidRDefault="00DF625E">
      <w:pPr>
        <w:rPr>
          <w:rFonts w:hint="eastAsia"/>
        </w:rPr>
      </w:pPr>
    </w:p>
    <w:p w14:paraId="0C3B4A82" w14:textId="77777777" w:rsidR="00DF625E" w:rsidRDefault="00DF625E">
      <w:pPr>
        <w:rPr>
          <w:rFonts w:hint="eastAsia"/>
        </w:rPr>
      </w:pPr>
      <w:r>
        <w:rPr>
          <w:rFonts w:hint="eastAsia"/>
        </w:rPr>
        <w:t>现代视角下的天垄拼接价值</w:t>
      </w:r>
    </w:p>
    <w:p w14:paraId="512F4E55" w14:textId="77777777" w:rsidR="00DF625E" w:rsidRDefault="00DF625E">
      <w:pPr>
        <w:rPr>
          <w:rFonts w:hint="eastAsia"/>
        </w:rPr>
      </w:pPr>
      <w:r>
        <w:rPr>
          <w:rFonts w:hint="eastAsia"/>
        </w:rPr>
        <w:t>随着现代农业科技的发展，虽然许多传统农耕方式逐渐被机械化作业所取代，但“天垄”所蕴含的理念依然具有不可忽视的价值。从可持续发展的角度来看，这种古老的田间管理模式强调了人与自然和谐共处的重要性，提倡节约资源、保护环境，并且能够有效地减少化学肥料和农药的使用量。对于今天追求绿色有机食品的人们来说，“天垄”的拼接艺术无疑提供了一个值得借鉴的新思路。</w:t>
      </w:r>
    </w:p>
    <w:p w14:paraId="1C6980E8" w14:textId="77777777" w:rsidR="00DF625E" w:rsidRDefault="00DF625E">
      <w:pPr>
        <w:rPr>
          <w:rFonts w:hint="eastAsia"/>
        </w:rPr>
      </w:pPr>
    </w:p>
    <w:p w14:paraId="3B30AA96" w14:textId="77777777" w:rsidR="00DF625E" w:rsidRDefault="00DF625E">
      <w:pPr>
        <w:rPr>
          <w:rFonts w:hint="eastAsia"/>
        </w:rPr>
      </w:pPr>
      <w:r>
        <w:rPr>
          <w:rFonts w:hint="eastAsia"/>
        </w:rPr>
        <w:t>最后的总结：传承与发展并重</w:t>
      </w:r>
    </w:p>
    <w:p w14:paraId="5A1565C0" w14:textId="77777777" w:rsidR="00DF625E" w:rsidRDefault="00DF625E">
      <w:pPr>
        <w:rPr>
          <w:rFonts w:hint="eastAsia"/>
        </w:rPr>
      </w:pPr>
      <w:r>
        <w:rPr>
          <w:rFonts w:hint="eastAsia"/>
        </w:rPr>
        <w:t>“天垄怎么拼”不仅仅是关于一种具体农业技术的问题，更是连接过去与未来的一座桥梁。它让我们看到了祖先们的聪明才智，也启发着当代人在尊重自然规律的基础上不断创新和发展。在这个快速变化的时代里，我们应当珍视这些宝贵的文化遗产，让它们继续在新时代绽放光彩。</w:t>
      </w:r>
    </w:p>
    <w:p w14:paraId="099DF27F" w14:textId="77777777" w:rsidR="00DF625E" w:rsidRDefault="00DF625E">
      <w:pPr>
        <w:rPr>
          <w:rFonts w:hint="eastAsia"/>
        </w:rPr>
      </w:pPr>
    </w:p>
    <w:p w14:paraId="6031B6AF" w14:textId="77777777" w:rsidR="00DF625E" w:rsidRDefault="00DF625E">
      <w:pPr>
        <w:rPr>
          <w:rFonts w:hint="eastAsia"/>
        </w:rPr>
      </w:pPr>
      <w:r>
        <w:rPr>
          <w:rFonts w:hint="eastAsia"/>
        </w:rPr>
        <w:t>本文是由每日作文网(2345lzwz.com)为大家创作</w:t>
      </w:r>
    </w:p>
    <w:p w14:paraId="330794B1" w14:textId="0B6C98E1" w:rsidR="00A95518" w:rsidRDefault="00A95518"/>
    <w:sectPr w:rsidR="00A955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518"/>
    <w:rsid w:val="009442F6"/>
    <w:rsid w:val="00A95518"/>
    <w:rsid w:val="00DF6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AF93A-F8BE-485D-80EE-2C53BC07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5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5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5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5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5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5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5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5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5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5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5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5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518"/>
    <w:rPr>
      <w:rFonts w:cstheme="majorBidi"/>
      <w:color w:val="2F5496" w:themeColor="accent1" w:themeShade="BF"/>
      <w:sz w:val="28"/>
      <w:szCs w:val="28"/>
    </w:rPr>
  </w:style>
  <w:style w:type="character" w:customStyle="1" w:styleId="50">
    <w:name w:val="标题 5 字符"/>
    <w:basedOn w:val="a0"/>
    <w:link w:val="5"/>
    <w:uiPriority w:val="9"/>
    <w:semiHidden/>
    <w:rsid w:val="00A95518"/>
    <w:rPr>
      <w:rFonts w:cstheme="majorBidi"/>
      <w:color w:val="2F5496" w:themeColor="accent1" w:themeShade="BF"/>
      <w:sz w:val="24"/>
    </w:rPr>
  </w:style>
  <w:style w:type="character" w:customStyle="1" w:styleId="60">
    <w:name w:val="标题 6 字符"/>
    <w:basedOn w:val="a0"/>
    <w:link w:val="6"/>
    <w:uiPriority w:val="9"/>
    <w:semiHidden/>
    <w:rsid w:val="00A95518"/>
    <w:rPr>
      <w:rFonts w:cstheme="majorBidi"/>
      <w:b/>
      <w:bCs/>
      <w:color w:val="2F5496" w:themeColor="accent1" w:themeShade="BF"/>
    </w:rPr>
  </w:style>
  <w:style w:type="character" w:customStyle="1" w:styleId="70">
    <w:name w:val="标题 7 字符"/>
    <w:basedOn w:val="a0"/>
    <w:link w:val="7"/>
    <w:uiPriority w:val="9"/>
    <w:semiHidden/>
    <w:rsid w:val="00A95518"/>
    <w:rPr>
      <w:rFonts w:cstheme="majorBidi"/>
      <w:b/>
      <w:bCs/>
      <w:color w:val="595959" w:themeColor="text1" w:themeTint="A6"/>
    </w:rPr>
  </w:style>
  <w:style w:type="character" w:customStyle="1" w:styleId="80">
    <w:name w:val="标题 8 字符"/>
    <w:basedOn w:val="a0"/>
    <w:link w:val="8"/>
    <w:uiPriority w:val="9"/>
    <w:semiHidden/>
    <w:rsid w:val="00A95518"/>
    <w:rPr>
      <w:rFonts w:cstheme="majorBidi"/>
      <w:color w:val="595959" w:themeColor="text1" w:themeTint="A6"/>
    </w:rPr>
  </w:style>
  <w:style w:type="character" w:customStyle="1" w:styleId="90">
    <w:name w:val="标题 9 字符"/>
    <w:basedOn w:val="a0"/>
    <w:link w:val="9"/>
    <w:uiPriority w:val="9"/>
    <w:semiHidden/>
    <w:rsid w:val="00A95518"/>
    <w:rPr>
      <w:rFonts w:eastAsiaTheme="majorEastAsia" w:cstheme="majorBidi"/>
      <w:color w:val="595959" w:themeColor="text1" w:themeTint="A6"/>
    </w:rPr>
  </w:style>
  <w:style w:type="paragraph" w:styleId="a3">
    <w:name w:val="Title"/>
    <w:basedOn w:val="a"/>
    <w:next w:val="a"/>
    <w:link w:val="a4"/>
    <w:uiPriority w:val="10"/>
    <w:qFormat/>
    <w:rsid w:val="00A955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5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5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5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518"/>
    <w:pPr>
      <w:spacing w:before="160"/>
      <w:jc w:val="center"/>
    </w:pPr>
    <w:rPr>
      <w:i/>
      <w:iCs/>
      <w:color w:val="404040" w:themeColor="text1" w:themeTint="BF"/>
    </w:rPr>
  </w:style>
  <w:style w:type="character" w:customStyle="1" w:styleId="a8">
    <w:name w:val="引用 字符"/>
    <w:basedOn w:val="a0"/>
    <w:link w:val="a7"/>
    <w:uiPriority w:val="29"/>
    <w:rsid w:val="00A95518"/>
    <w:rPr>
      <w:i/>
      <w:iCs/>
      <w:color w:val="404040" w:themeColor="text1" w:themeTint="BF"/>
    </w:rPr>
  </w:style>
  <w:style w:type="paragraph" w:styleId="a9">
    <w:name w:val="List Paragraph"/>
    <w:basedOn w:val="a"/>
    <w:uiPriority w:val="34"/>
    <w:qFormat/>
    <w:rsid w:val="00A95518"/>
    <w:pPr>
      <w:ind w:left="720"/>
      <w:contextualSpacing/>
    </w:pPr>
  </w:style>
  <w:style w:type="character" w:styleId="aa">
    <w:name w:val="Intense Emphasis"/>
    <w:basedOn w:val="a0"/>
    <w:uiPriority w:val="21"/>
    <w:qFormat/>
    <w:rsid w:val="00A95518"/>
    <w:rPr>
      <w:i/>
      <w:iCs/>
      <w:color w:val="2F5496" w:themeColor="accent1" w:themeShade="BF"/>
    </w:rPr>
  </w:style>
  <w:style w:type="paragraph" w:styleId="ab">
    <w:name w:val="Intense Quote"/>
    <w:basedOn w:val="a"/>
    <w:next w:val="a"/>
    <w:link w:val="ac"/>
    <w:uiPriority w:val="30"/>
    <w:qFormat/>
    <w:rsid w:val="00A955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518"/>
    <w:rPr>
      <w:i/>
      <w:iCs/>
      <w:color w:val="2F5496" w:themeColor="accent1" w:themeShade="BF"/>
    </w:rPr>
  </w:style>
  <w:style w:type="character" w:styleId="ad">
    <w:name w:val="Intense Reference"/>
    <w:basedOn w:val="a0"/>
    <w:uiPriority w:val="32"/>
    <w:qFormat/>
    <w:rsid w:val="00A955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