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随着你一步步成长，世界在你面前展开了一幅幅绚丽的画卷。你的未来就像一片未曾探索的辽阔天空，每一天都是新的开始，每一个梦想都是未来的起点。无论遇到什么挑战，请记住，你的潜力无限，未来充满了希望与可能。每一次的努力与坚持都会为你的未来铺就坚实的基础。愿你在追逐梦想的路上，能够满怀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不总是一帆风顺，但正是这些曲折与挑战，让你变得更加坚强。就像向阳花总是朝向阳光一样，你也应该保持积极向上的心态，面对生活中的每一个困难。阳光总在风雨后，未来的每一个日子都会因你的努力而更加灿烂。无论前路如何，请始终以阳光的姿态面对一切，因为你的乐观和坚韧将会照亮你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宝贵的时光，也是成长的重要阶段。在这段时光里，你拥有无限的可能性和机会。请珍惜每一天的学习和成长，不负韶华，充分发挥自己的潜力。每一分努力、每一次进步，都会在未来的某一天开花最后的总结。让每一刻的拼搏都成为你通向美好未来的铺垫，成就一个充实而辉煌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