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79818" w14:textId="77777777" w:rsidR="00C61C9D" w:rsidRDefault="00C61C9D">
      <w:pPr>
        <w:rPr>
          <w:rFonts w:hint="eastAsia"/>
        </w:rPr>
      </w:pPr>
    </w:p>
    <w:p w14:paraId="5F5B04AB" w14:textId="77777777" w:rsidR="00C61C9D" w:rsidRDefault="00C61C9D">
      <w:pPr>
        <w:rPr>
          <w:rFonts w:hint="eastAsia"/>
        </w:rPr>
      </w:pPr>
      <w:r>
        <w:rPr>
          <w:rFonts w:hint="eastAsia"/>
        </w:rPr>
        <w:tab/>
        <w:t>如履薄冰怎么读拼音</w:t>
      </w:r>
    </w:p>
    <w:p w14:paraId="3B1E6172" w14:textId="77777777" w:rsidR="00C61C9D" w:rsidRDefault="00C61C9D">
      <w:pPr>
        <w:rPr>
          <w:rFonts w:hint="eastAsia"/>
        </w:rPr>
      </w:pPr>
    </w:p>
    <w:p w14:paraId="1B160BC0" w14:textId="77777777" w:rsidR="00C61C9D" w:rsidRDefault="00C61C9D">
      <w:pPr>
        <w:rPr>
          <w:rFonts w:hint="eastAsia"/>
        </w:rPr>
      </w:pPr>
    </w:p>
    <w:p w14:paraId="60423DF9" w14:textId="77777777" w:rsidR="00C61C9D" w:rsidRDefault="00C61C9D">
      <w:pPr>
        <w:rPr>
          <w:rFonts w:hint="eastAsia"/>
        </w:rPr>
      </w:pPr>
      <w:r>
        <w:rPr>
          <w:rFonts w:hint="eastAsia"/>
        </w:rPr>
        <w:tab/>
        <w:t>“如履薄冰”这个成语在汉语中的拼音读作：“rú lǚ bó bīng”。它由四个汉字组成，每个字都有其特定的发音。“如”字的拼音是“rú”，这是一个二声的音节；接着，“履”字的拼音为“lǚ”，这里是一个三声的音节；第三个字“薄”在这里读作“bó”，同样为二声；“冰”字的拼音是“bīng”，属于一声。整个成语连起来读时，应该注意每个字的声调变化，以便更准确地表达出成语的发音特点。</w:t>
      </w:r>
    </w:p>
    <w:p w14:paraId="70780FA9" w14:textId="77777777" w:rsidR="00C61C9D" w:rsidRDefault="00C61C9D">
      <w:pPr>
        <w:rPr>
          <w:rFonts w:hint="eastAsia"/>
        </w:rPr>
      </w:pPr>
    </w:p>
    <w:p w14:paraId="4A4E5230" w14:textId="77777777" w:rsidR="00C61C9D" w:rsidRDefault="00C61C9D">
      <w:pPr>
        <w:rPr>
          <w:rFonts w:hint="eastAsia"/>
        </w:rPr>
      </w:pPr>
    </w:p>
    <w:p w14:paraId="44E9E0DE" w14:textId="77777777" w:rsidR="00C61C9D" w:rsidRDefault="00C61C9D">
      <w:pPr>
        <w:rPr>
          <w:rFonts w:hint="eastAsia"/>
        </w:rPr>
      </w:pPr>
    </w:p>
    <w:p w14:paraId="399D2FD9" w14:textId="77777777" w:rsidR="00C61C9D" w:rsidRDefault="00C61C9D">
      <w:pPr>
        <w:rPr>
          <w:rFonts w:hint="eastAsia"/>
        </w:rPr>
      </w:pPr>
      <w:r>
        <w:rPr>
          <w:rFonts w:hint="eastAsia"/>
        </w:rPr>
        <w:tab/>
        <w:t>成语含义与来源</w:t>
      </w:r>
    </w:p>
    <w:p w14:paraId="1170311D" w14:textId="77777777" w:rsidR="00C61C9D" w:rsidRDefault="00C61C9D">
      <w:pPr>
        <w:rPr>
          <w:rFonts w:hint="eastAsia"/>
        </w:rPr>
      </w:pPr>
    </w:p>
    <w:p w14:paraId="0E3B6364" w14:textId="77777777" w:rsidR="00C61C9D" w:rsidRDefault="00C61C9D">
      <w:pPr>
        <w:rPr>
          <w:rFonts w:hint="eastAsia"/>
        </w:rPr>
      </w:pPr>
    </w:p>
    <w:p w14:paraId="307F39FC" w14:textId="77777777" w:rsidR="00C61C9D" w:rsidRDefault="00C61C9D">
      <w:pPr>
        <w:rPr>
          <w:rFonts w:hint="eastAsia"/>
        </w:rPr>
      </w:pPr>
      <w:r>
        <w:rPr>
          <w:rFonts w:hint="eastAsia"/>
        </w:rPr>
        <w:tab/>
        <w:t>“如履薄冰”形象地描述了一种小心翼翼、极度谨慎的态度，仿佛行走在薄冰之上，稍有不慎便可能坠入水中。这一成语来源于《诗经·小雅·小旻》：“战战兢兢，如临深渊，如履薄冰。”最初用来形容君子对待事务时的慎重态度，后广泛应用于各种场合，表达人们在处理重要或敏感事务时所持有的小心谨慎之心。</w:t>
      </w:r>
    </w:p>
    <w:p w14:paraId="06278443" w14:textId="77777777" w:rsidR="00C61C9D" w:rsidRDefault="00C61C9D">
      <w:pPr>
        <w:rPr>
          <w:rFonts w:hint="eastAsia"/>
        </w:rPr>
      </w:pPr>
    </w:p>
    <w:p w14:paraId="52981256" w14:textId="77777777" w:rsidR="00C61C9D" w:rsidRDefault="00C61C9D">
      <w:pPr>
        <w:rPr>
          <w:rFonts w:hint="eastAsia"/>
        </w:rPr>
      </w:pPr>
    </w:p>
    <w:p w14:paraId="514D4C21" w14:textId="77777777" w:rsidR="00C61C9D" w:rsidRDefault="00C61C9D">
      <w:pPr>
        <w:rPr>
          <w:rFonts w:hint="eastAsia"/>
        </w:rPr>
      </w:pPr>
    </w:p>
    <w:p w14:paraId="3072379A" w14:textId="77777777" w:rsidR="00C61C9D" w:rsidRDefault="00C61C9D">
      <w:pPr>
        <w:rPr>
          <w:rFonts w:hint="eastAsia"/>
        </w:rPr>
      </w:pPr>
      <w:r>
        <w:rPr>
          <w:rFonts w:hint="eastAsia"/>
        </w:rPr>
        <w:tab/>
        <w:t>成语在现代语境的应用</w:t>
      </w:r>
    </w:p>
    <w:p w14:paraId="2F6F528F" w14:textId="77777777" w:rsidR="00C61C9D" w:rsidRDefault="00C61C9D">
      <w:pPr>
        <w:rPr>
          <w:rFonts w:hint="eastAsia"/>
        </w:rPr>
      </w:pPr>
    </w:p>
    <w:p w14:paraId="261226F9" w14:textId="77777777" w:rsidR="00C61C9D" w:rsidRDefault="00C61C9D">
      <w:pPr>
        <w:rPr>
          <w:rFonts w:hint="eastAsia"/>
        </w:rPr>
      </w:pPr>
    </w:p>
    <w:p w14:paraId="4916F4FC" w14:textId="77777777" w:rsidR="00C61C9D" w:rsidRDefault="00C61C9D">
      <w:pPr>
        <w:rPr>
          <w:rFonts w:hint="eastAsia"/>
        </w:rPr>
      </w:pPr>
      <w:r>
        <w:rPr>
          <w:rFonts w:hint="eastAsia"/>
        </w:rPr>
        <w:tab/>
        <w:t>在现代社会中，“如履薄冰”不仅限于描述个人的行为态度，也被广泛应用于商业、政治、外交等多个领域。比如，在商业谈判中，双方为了达成协议，往往需要展现出极大的耐心与细心，这时候就可以说他们是在“如履薄冰”地进行谈判。又或者，在国际关系中，国家之间在处理某些敏感问题时，也需要保持高度警惕，避免因不当言论或行为引发不必要的冲突，这种状态也可以用“如履薄冰”来形容。</w:t>
      </w:r>
    </w:p>
    <w:p w14:paraId="5EFF3B44" w14:textId="77777777" w:rsidR="00C61C9D" w:rsidRDefault="00C61C9D">
      <w:pPr>
        <w:rPr>
          <w:rFonts w:hint="eastAsia"/>
        </w:rPr>
      </w:pPr>
    </w:p>
    <w:p w14:paraId="6C77070C" w14:textId="77777777" w:rsidR="00C61C9D" w:rsidRDefault="00C61C9D">
      <w:pPr>
        <w:rPr>
          <w:rFonts w:hint="eastAsia"/>
        </w:rPr>
      </w:pPr>
    </w:p>
    <w:p w14:paraId="62AC8091" w14:textId="77777777" w:rsidR="00C61C9D" w:rsidRDefault="00C61C9D">
      <w:pPr>
        <w:rPr>
          <w:rFonts w:hint="eastAsia"/>
        </w:rPr>
      </w:pPr>
    </w:p>
    <w:p w14:paraId="701C9525" w14:textId="77777777" w:rsidR="00C61C9D" w:rsidRDefault="00C61C9D">
      <w:pPr>
        <w:rPr>
          <w:rFonts w:hint="eastAsia"/>
        </w:rPr>
      </w:pPr>
      <w:r>
        <w:rPr>
          <w:rFonts w:hint="eastAsia"/>
        </w:rPr>
        <w:tab/>
        <w:t>如何正确使用该成语</w:t>
      </w:r>
    </w:p>
    <w:p w14:paraId="794FD1CA" w14:textId="77777777" w:rsidR="00C61C9D" w:rsidRDefault="00C61C9D">
      <w:pPr>
        <w:rPr>
          <w:rFonts w:hint="eastAsia"/>
        </w:rPr>
      </w:pPr>
    </w:p>
    <w:p w14:paraId="039584DC" w14:textId="77777777" w:rsidR="00C61C9D" w:rsidRDefault="00C61C9D">
      <w:pPr>
        <w:rPr>
          <w:rFonts w:hint="eastAsia"/>
        </w:rPr>
      </w:pPr>
    </w:p>
    <w:p w14:paraId="701087AF" w14:textId="77777777" w:rsidR="00C61C9D" w:rsidRDefault="00C61C9D">
      <w:pPr>
        <w:rPr>
          <w:rFonts w:hint="eastAsia"/>
        </w:rPr>
      </w:pPr>
      <w:r>
        <w:rPr>
          <w:rFonts w:hint="eastAsia"/>
        </w:rPr>
        <w:tab/>
        <w:t>正确使用“如履薄冰”不仅需要注意其发音，更重要的是理解并准确把握成语的含义及适用场景。在日常交流或写作中，当想要表达某人在面对困难或挑战时表现出的高度警觉和谨慎态度时，可以恰当地运用这一成语。同时，也要注意成语使用的场合，确保它能够准确反映说话者的情感色彩和意图，从而增强语言的表现力。</w:t>
      </w:r>
    </w:p>
    <w:p w14:paraId="3043E8FB" w14:textId="77777777" w:rsidR="00C61C9D" w:rsidRDefault="00C61C9D">
      <w:pPr>
        <w:rPr>
          <w:rFonts w:hint="eastAsia"/>
        </w:rPr>
      </w:pPr>
    </w:p>
    <w:p w14:paraId="17EE4EA4" w14:textId="77777777" w:rsidR="00C61C9D" w:rsidRDefault="00C61C9D">
      <w:pPr>
        <w:rPr>
          <w:rFonts w:hint="eastAsia"/>
        </w:rPr>
      </w:pPr>
    </w:p>
    <w:p w14:paraId="6E44B7B1" w14:textId="77777777" w:rsidR="00C61C9D" w:rsidRDefault="00C61C9D">
      <w:pPr>
        <w:rPr>
          <w:rFonts w:hint="eastAsia"/>
        </w:rPr>
      </w:pPr>
    </w:p>
    <w:p w14:paraId="2C943906" w14:textId="77777777" w:rsidR="00C61C9D" w:rsidRDefault="00C61C9D">
      <w:pPr>
        <w:rPr>
          <w:rFonts w:hint="eastAsia"/>
        </w:rPr>
      </w:pPr>
      <w:r>
        <w:rPr>
          <w:rFonts w:hint="eastAsia"/>
        </w:rPr>
        <w:tab/>
        <w:t>最后的总结</w:t>
      </w:r>
    </w:p>
    <w:p w14:paraId="6F722D71" w14:textId="77777777" w:rsidR="00C61C9D" w:rsidRDefault="00C61C9D">
      <w:pPr>
        <w:rPr>
          <w:rFonts w:hint="eastAsia"/>
        </w:rPr>
      </w:pPr>
    </w:p>
    <w:p w14:paraId="4426A49B" w14:textId="77777777" w:rsidR="00C61C9D" w:rsidRDefault="00C61C9D">
      <w:pPr>
        <w:rPr>
          <w:rFonts w:hint="eastAsia"/>
        </w:rPr>
      </w:pPr>
    </w:p>
    <w:p w14:paraId="60B0CBC2" w14:textId="77777777" w:rsidR="00C61C9D" w:rsidRDefault="00C61C9D">
      <w:pPr>
        <w:rPr>
          <w:rFonts w:hint="eastAsia"/>
        </w:rPr>
      </w:pPr>
      <w:r>
        <w:rPr>
          <w:rFonts w:hint="eastAsia"/>
        </w:rPr>
        <w:tab/>
        <w:t>通过了解“如履薄冰”的正确读音、深刻含义及其在现代语境下的应用，我们不仅能更好地掌握这一成语的使用方法，还能在实际沟通中更加精准地传达自己的思想和情感。成语作为汉语文化宝库中的瑰宝，不仅承载着丰富的历史文化信息，也是连接古今、沟通中外的重要桥梁。希望读者们能够在学习和使用成语的过程中，不断丰富自己的语言表达能力，让中华优秀传统文化得以传承和发展。</w:t>
      </w:r>
    </w:p>
    <w:p w14:paraId="17D096B0" w14:textId="77777777" w:rsidR="00C61C9D" w:rsidRDefault="00C61C9D">
      <w:pPr>
        <w:rPr>
          <w:rFonts w:hint="eastAsia"/>
        </w:rPr>
      </w:pPr>
    </w:p>
    <w:p w14:paraId="617357DE" w14:textId="77777777" w:rsidR="00C61C9D" w:rsidRDefault="00C61C9D">
      <w:pPr>
        <w:rPr>
          <w:rFonts w:hint="eastAsia"/>
        </w:rPr>
      </w:pPr>
    </w:p>
    <w:p w14:paraId="68947144" w14:textId="77777777" w:rsidR="00C61C9D" w:rsidRDefault="00C61C9D">
      <w:pPr>
        <w:rPr>
          <w:rFonts w:hint="eastAsia"/>
        </w:rPr>
      </w:pPr>
      <w:r>
        <w:rPr>
          <w:rFonts w:hint="eastAsia"/>
        </w:rPr>
        <w:t>本文是由每日作文网(2345lzwz.com)为大家创作</w:t>
      </w:r>
    </w:p>
    <w:p w14:paraId="4BFB7BBA" w14:textId="20FEC33B" w:rsidR="003A46EA" w:rsidRDefault="003A46EA"/>
    <w:sectPr w:rsidR="003A46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6EA"/>
    <w:rsid w:val="003A46EA"/>
    <w:rsid w:val="008F70FE"/>
    <w:rsid w:val="00C61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C537DC-7C20-43C1-9EF9-336472F7B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46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46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46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46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46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46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46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46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46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46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46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46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46EA"/>
    <w:rPr>
      <w:rFonts w:cstheme="majorBidi"/>
      <w:color w:val="2F5496" w:themeColor="accent1" w:themeShade="BF"/>
      <w:sz w:val="28"/>
      <w:szCs w:val="28"/>
    </w:rPr>
  </w:style>
  <w:style w:type="character" w:customStyle="1" w:styleId="50">
    <w:name w:val="标题 5 字符"/>
    <w:basedOn w:val="a0"/>
    <w:link w:val="5"/>
    <w:uiPriority w:val="9"/>
    <w:semiHidden/>
    <w:rsid w:val="003A46EA"/>
    <w:rPr>
      <w:rFonts w:cstheme="majorBidi"/>
      <w:color w:val="2F5496" w:themeColor="accent1" w:themeShade="BF"/>
      <w:sz w:val="24"/>
    </w:rPr>
  </w:style>
  <w:style w:type="character" w:customStyle="1" w:styleId="60">
    <w:name w:val="标题 6 字符"/>
    <w:basedOn w:val="a0"/>
    <w:link w:val="6"/>
    <w:uiPriority w:val="9"/>
    <w:semiHidden/>
    <w:rsid w:val="003A46EA"/>
    <w:rPr>
      <w:rFonts w:cstheme="majorBidi"/>
      <w:b/>
      <w:bCs/>
      <w:color w:val="2F5496" w:themeColor="accent1" w:themeShade="BF"/>
    </w:rPr>
  </w:style>
  <w:style w:type="character" w:customStyle="1" w:styleId="70">
    <w:name w:val="标题 7 字符"/>
    <w:basedOn w:val="a0"/>
    <w:link w:val="7"/>
    <w:uiPriority w:val="9"/>
    <w:semiHidden/>
    <w:rsid w:val="003A46EA"/>
    <w:rPr>
      <w:rFonts w:cstheme="majorBidi"/>
      <w:b/>
      <w:bCs/>
      <w:color w:val="595959" w:themeColor="text1" w:themeTint="A6"/>
    </w:rPr>
  </w:style>
  <w:style w:type="character" w:customStyle="1" w:styleId="80">
    <w:name w:val="标题 8 字符"/>
    <w:basedOn w:val="a0"/>
    <w:link w:val="8"/>
    <w:uiPriority w:val="9"/>
    <w:semiHidden/>
    <w:rsid w:val="003A46EA"/>
    <w:rPr>
      <w:rFonts w:cstheme="majorBidi"/>
      <w:color w:val="595959" w:themeColor="text1" w:themeTint="A6"/>
    </w:rPr>
  </w:style>
  <w:style w:type="character" w:customStyle="1" w:styleId="90">
    <w:name w:val="标题 9 字符"/>
    <w:basedOn w:val="a0"/>
    <w:link w:val="9"/>
    <w:uiPriority w:val="9"/>
    <w:semiHidden/>
    <w:rsid w:val="003A46EA"/>
    <w:rPr>
      <w:rFonts w:eastAsiaTheme="majorEastAsia" w:cstheme="majorBidi"/>
      <w:color w:val="595959" w:themeColor="text1" w:themeTint="A6"/>
    </w:rPr>
  </w:style>
  <w:style w:type="paragraph" w:styleId="a3">
    <w:name w:val="Title"/>
    <w:basedOn w:val="a"/>
    <w:next w:val="a"/>
    <w:link w:val="a4"/>
    <w:uiPriority w:val="10"/>
    <w:qFormat/>
    <w:rsid w:val="003A46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46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46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46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46EA"/>
    <w:pPr>
      <w:spacing w:before="160"/>
      <w:jc w:val="center"/>
    </w:pPr>
    <w:rPr>
      <w:i/>
      <w:iCs/>
      <w:color w:val="404040" w:themeColor="text1" w:themeTint="BF"/>
    </w:rPr>
  </w:style>
  <w:style w:type="character" w:customStyle="1" w:styleId="a8">
    <w:name w:val="引用 字符"/>
    <w:basedOn w:val="a0"/>
    <w:link w:val="a7"/>
    <w:uiPriority w:val="29"/>
    <w:rsid w:val="003A46EA"/>
    <w:rPr>
      <w:i/>
      <w:iCs/>
      <w:color w:val="404040" w:themeColor="text1" w:themeTint="BF"/>
    </w:rPr>
  </w:style>
  <w:style w:type="paragraph" w:styleId="a9">
    <w:name w:val="List Paragraph"/>
    <w:basedOn w:val="a"/>
    <w:uiPriority w:val="34"/>
    <w:qFormat/>
    <w:rsid w:val="003A46EA"/>
    <w:pPr>
      <w:ind w:left="720"/>
      <w:contextualSpacing/>
    </w:pPr>
  </w:style>
  <w:style w:type="character" w:styleId="aa">
    <w:name w:val="Intense Emphasis"/>
    <w:basedOn w:val="a0"/>
    <w:uiPriority w:val="21"/>
    <w:qFormat/>
    <w:rsid w:val="003A46EA"/>
    <w:rPr>
      <w:i/>
      <w:iCs/>
      <w:color w:val="2F5496" w:themeColor="accent1" w:themeShade="BF"/>
    </w:rPr>
  </w:style>
  <w:style w:type="paragraph" w:styleId="ab">
    <w:name w:val="Intense Quote"/>
    <w:basedOn w:val="a"/>
    <w:next w:val="a"/>
    <w:link w:val="ac"/>
    <w:uiPriority w:val="30"/>
    <w:qFormat/>
    <w:rsid w:val="003A46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46EA"/>
    <w:rPr>
      <w:i/>
      <w:iCs/>
      <w:color w:val="2F5496" w:themeColor="accent1" w:themeShade="BF"/>
    </w:rPr>
  </w:style>
  <w:style w:type="character" w:styleId="ad">
    <w:name w:val="Intense Reference"/>
    <w:basedOn w:val="a0"/>
    <w:uiPriority w:val="32"/>
    <w:qFormat/>
    <w:rsid w:val="003A46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2025-01-20T02:50:00Z</dcterms:created>
  <dcterms:modified xsi:type="dcterms:W3CDTF">2025-01-20T02:50:00Z</dcterms:modified>
</cp:coreProperties>
</file>