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引言：孝道的深远意义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一项重要的美德，体现了子女对父母的尊重和爱护。孝道不仅是一种行为准则，更是深刻的人生哲学。古往今来，许多名人志士通过他们的诗句和名言传达了孝敬父母的重要性。本文将通过一些经典的名言警句和诗句，探讨孝道的内涵及其在现代社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经典名言：孝敬父母的智慧言辞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中国古代儒家思想的核心之一。这句名言来自《孝经》，它强调了孝顺父母在所有美德中的首要地位。无论是古代的贤人还是现代的学者，都认可这一观点。孔子在《论语》中也提到：“孝悌也者，其为仁之本与！”意思是说，孝敬父母和尊敬兄长是仁爱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诗句中的孝道：古人如何表达对父母的爱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孝道同样被广泛表达。例如，唐代诗人孟郊的《游子吟》用细腻的笔触描绘了母亲的辛劳与孩子的感恩之情：“慈母手中线，游子身上衣。临行密缝合，意恐迟迟归。”诗中通过母亲为儿子缝制衣物的细节，体现了母亲的无私奉献和孩子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现代观念下的孝敬：如何践行传统美德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的形式虽然有所变化，但其核心价值依然存在。我们可以通过各种方式表达对父母的关爱，比如定期回家探望、主动关心父母的健康以及在日常生活中多给予关怀和理解。作为子女，我们应当时刻铭记：“孝敬父母，成人之美德”，将传统的美德融入到现代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总结：孝敬父母的实践与反思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个人修养的体现，更是对家庭和社会的责任。在当代社会，我们应当在尊重传统的基础上，创新方式以适应现代生活。无论形式如何改变，对父母的那份深情厚谊是永恒不变的。让我们在日常生活中践行孝道，将这一古老的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