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核心价值观之一，体现了对长辈的尊重和感恩。古人云：“百善孝为先。”这不仅仅是一句口号，更是一种深刻的道德观念。下面，我们将通过一些经典的名言和诗句，探讨孝敬父母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“父母在，不远游，游必有方。”这句话出自《孝经》，它强调了对父母的陪伴和照顾。古人认为，子女在外的游历必须有明确的目的，并且要尽量避免长时间的离开父母，以免让父母担忧。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另一句名言是“树欲静而风不止，子欲养而亲不待。”这句话深刻地提醒我们，孝敬父母应当趁早，不应等到父母年迈或离世之后才后悔。时间不等人，孝顺的机会需把握在当下。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也充满了对孝顺的赞美。例如，唐代诗人孟郊的《游子吟》有言：“慈母手中线，游子身上衣。”诗中通过朴素的描写，表达了母亲对孩子的关爱和孩子对母亲的感恩之情。这首诗感人至深，让人不禁反思对父母的爱是否足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还有《诗经》中的《卫风·淇奥》：“有女同车，颜如舜华。”这句话虽然描述的是女子，但也反映了对父母的尊敬和感恩之情。无论男女，孝敬父母都是至关重要的。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现代名言与实践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孝顺的概念仍然受到重视。现代名言“孝顺不是一个动作，而是一种态度”提醒我们，孝顺不仅仅是物质上的给予，更重要的是关怀和理解。实践中的孝顺，可以通过与父母多沟通、给予关爱和实际帮助等方式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美德，是对长辈辛劳付出的回应。通过这些名言和诗句，我们可以更深刻地理解孝敬的真正意义，并在日常生活中践行这一美德。无论是古代的智慧还是现代的实践，孝顺父母都应当成为我们生活的指导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3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