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287F" w14:textId="77777777" w:rsidR="00AA778B" w:rsidRDefault="00AA778B">
      <w:pPr>
        <w:rPr>
          <w:rFonts w:hint="eastAsia"/>
        </w:rPr>
      </w:pPr>
    </w:p>
    <w:p w14:paraId="13C0CCE8" w14:textId="77777777" w:rsidR="00AA778B" w:rsidRDefault="00AA778B">
      <w:pPr>
        <w:rPr>
          <w:rFonts w:hint="eastAsia"/>
        </w:rPr>
      </w:pPr>
      <w:r>
        <w:rPr>
          <w:rFonts w:hint="eastAsia"/>
        </w:rPr>
        <w:tab/>
        <w:t>宛城之战读音：Wǎn Chéng zhī zhàn</w:t>
      </w:r>
    </w:p>
    <w:p w14:paraId="13959095" w14:textId="77777777" w:rsidR="00AA778B" w:rsidRDefault="00AA778B">
      <w:pPr>
        <w:rPr>
          <w:rFonts w:hint="eastAsia"/>
        </w:rPr>
      </w:pPr>
    </w:p>
    <w:p w14:paraId="688585DF" w14:textId="77777777" w:rsidR="00AA778B" w:rsidRDefault="00AA778B">
      <w:pPr>
        <w:rPr>
          <w:rFonts w:hint="eastAsia"/>
        </w:rPr>
      </w:pPr>
    </w:p>
    <w:p w14:paraId="3AEEFD47" w14:textId="77777777" w:rsidR="00AA778B" w:rsidRDefault="00AA778B">
      <w:pPr>
        <w:rPr>
          <w:rFonts w:hint="eastAsia"/>
        </w:rPr>
      </w:pPr>
      <w:r>
        <w:rPr>
          <w:rFonts w:hint="eastAsia"/>
        </w:rPr>
        <w:tab/>
        <w:t>宛城之战是中国历史上一场著名的战役，其发生的具体时间根据不同的历史记载有所差异，但大多数指的是一场发生在东汉末年（公元208年）的重要战斗。这场战役是三国时期曹操与袁绍两大势力之间的一次激烈对抗，但实际上，宛城之战更广为人知的是指东汉末年曹操平定张绣叛乱的战役。</w:t>
      </w:r>
    </w:p>
    <w:p w14:paraId="68306BF4" w14:textId="77777777" w:rsidR="00AA778B" w:rsidRDefault="00AA778B">
      <w:pPr>
        <w:rPr>
          <w:rFonts w:hint="eastAsia"/>
        </w:rPr>
      </w:pPr>
    </w:p>
    <w:p w14:paraId="36B1A440" w14:textId="77777777" w:rsidR="00AA778B" w:rsidRDefault="00AA778B">
      <w:pPr>
        <w:rPr>
          <w:rFonts w:hint="eastAsia"/>
        </w:rPr>
      </w:pPr>
    </w:p>
    <w:p w14:paraId="3799F6E9" w14:textId="77777777" w:rsidR="00AA778B" w:rsidRDefault="00AA778B">
      <w:pPr>
        <w:rPr>
          <w:rFonts w:hint="eastAsia"/>
        </w:rPr>
      </w:pPr>
    </w:p>
    <w:p w14:paraId="6FD537EC" w14:textId="77777777" w:rsidR="00AA778B" w:rsidRDefault="00AA778B">
      <w:pPr>
        <w:rPr>
          <w:rFonts w:hint="eastAsia"/>
        </w:rPr>
      </w:pPr>
      <w:r>
        <w:rPr>
          <w:rFonts w:hint="eastAsia"/>
        </w:rPr>
        <w:tab/>
        <w:t>背景</w:t>
      </w:r>
    </w:p>
    <w:p w14:paraId="68C215E2" w14:textId="77777777" w:rsidR="00AA778B" w:rsidRDefault="00AA778B">
      <w:pPr>
        <w:rPr>
          <w:rFonts w:hint="eastAsia"/>
        </w:rPr>
      </w:pPr>
    </w:p>
    <w:p w14:paraId="22812155" w14:textId="77777777" w:rsidR="00AA778B" w:rsidRDefault="00AA778B">
      <w:pPr>
        <w:rPr>
          <w:rFonts w:hint="eastAsia"/>
        </w:rPr>
      </w:pPr>
    </w:p>
    <w:p w14:paraId="7990CB74" w14:textId="77777777" w:rsidR="00AA778B" w:rsidRDefault="00AA778B">
      <w:pPr>
        <w:rPr>
          <w:rFonts w:hint="eastAsia"/>
        </w:rPr>
      </w:pPr>
      <w:r>
        <w:rPr>
          <w:rFonts w:hint="eastAsia"/>
        </w:rPr>
        <w:tab/>
        <w:t>在东汉末年，天下大乱，各地军阀割据，中央政权逐渐衰弱。曹操在北方崛起，逐渐统一了黄河以北的大部分地区，而张绣则是南阳一带的地方军阀。公元197年，张绣因为不满曹操对他的控制，起兵反叛，曹操亲自率军讨伐，双方在宛城展开了激烈的战斗。</w:t>
      </w:r>
    </w:p>
    <w:p w14:paraId="46D34C68" w14:textId="77777777" w:rsidR="00AA778B" w:rsidRDefault="00AA778B">
      <w:pPr>
        <w:rPr>
          <w:rFonts w:hint="eastAsia"/>
        </w:rPr>
      </w:pPr>
    </w:p>
    <w:p w14:paraId="7B0CCEE8" w14:textId="77777777" w:rsidR="00AA778B" w:rsidRDefault="00AA778B">
      <w:pPr>
        <w:rPr>
          <w:rFonts w:hint="eastAsia"/>
        </w:rPr>
      </w:pPr>
    </w:p>
    <w:p w14:paraId="53EC4D48" w14:textId="77777777" w:rsidR="00AA778B" w:rsidRDefault="00AA778B">
      <w:pPr>
        <w:rPr>
          <w:rFonts w:hint="eastAsia"/>
        </w:rPr>
      </w:pPr>
    </w:p>
    <w:p w14:paraId="41C14FC8" w14:textId="77777777" w:rsidR="00AA778B" w:rsidRDefault="00AA778B">
      <w:pPr>
        <w:rPr>
          <w:rFonts w:hint="eastAsia"/>
        </w:rPr>
      </w:pPr>
      <w:r>
        <w:rPr>
          <w:rFonts w:hint="eastAsia"/>
        </w:rPr>
        <w:tab/>
        <w:t>战役经过</w:t>
      </w:r>
    </w:p>
    <w:p w14:paraId="1F447BAE" w14:textId="77777777" w:rsidR="00AA778B" w:rsidRDefault="00AA778B">
      <w:pPr>
        <w:rPr>
          <w:rFonts w:hint="eastAsia"/>
        </w:rPr>
      </w:pPr>
    </w:p>
    <w:p w14:paraId="1C9EB6CF" w14:textId="77777777" w:rsidR="00AA778B" w:rsidRDefault="00AA778B">
      <w:pPr>
        <w:rPr>
          <w:rFonts w:hint="eastAsia"/>
        </w:rPr>
      </w:pPr>
    </w:p>
    <w:p w14:paraId="65B563A1" w14:textId="77777777" w:rsidR="00AA778B" w:rsidRDefault="00AA778B">
      <w:pPr>
        <w:rPr>
          <w:rFonts w:hint="eastAsia"/>
        </w:rPr>
      </w:pPr>
      <w:r>
        <w:rPr>
          <w:rFonts w:hint="eastAsia"/>
        </w:rPr>
        <w:tab/>
        <w:t>曹操率领大军直逼宛城，而张绣则凭借宛城坚固的防御工事与曹操对峙。曹操初战不利，损失惨重。然而，曹操并没有放弃，他调整战术，采取围而不攻的策略，同时积极寻找机会进行奇袭。最终，在一次夜袭中，曹操利用内应的帮助，成功突破了宛城的防线，击败了张绣。张绣战败后，逃往荆州投靠刘表，但不久后因病去世。</w:t>
      </w:r>
    </w:p>
    <w:p w14:paraId="1C4D59D4" w14:textId="77777777" w:rsidR="00AA778B" w:rsidRDefault="00AA778B">
      <w:pPr>
        <w:rPr>
          <w:rFonts w:hint="eastAsia"/>
        </w:rPr>
      </w:pPr>
    </w:p>
    <w:p w14:paraId="52753F2E" w14:textId="77777777" w:rsidR="00AA778B" w:rsidRDefault="00AA778B">
      <w:pPr>
        <w:rPr>
          <w:rFonts w:hint="eastAsia"/>
        </w:rPr>
      </w:pPr>
    </w:p>
    <w:p w14:paraId="30525608" w14:textId="77777777" w:rsidR="00AA778B" w:rsidRDefault="00AA778B">
      <w:pPr>
        <w:rPr>
          <w:rFonts w:hint="eastAsia"/>
        </w:rPr>
      </w:pPr>
    </w:p>
    <w:p w14:paraId="665AF3A6" w14:textId="77777777" w:rsidR="00AA778B" w:rsidRDefault="00AA778B">
      <w:pPr>
        <w:rPr>
          <w:rFonts w:hint="eastAsia"/>
        </w:rPr>
      </w:pPr>
      <w:r>
        <w:rPr>
          <w:rFonts w:hint="eastAsia"/>
        </w:rPr>
        <w:tab/>
        <w:t>战役的影响</w:t>
      </w:r>
    </w:p>
    <w:p w14:paraId="6188F63B" w14:textId="77777777" w:rsidR="00AA778B" w:rsidRDefault="00AA778B">
      <w:pPr>
        <w:rPr>
          <w:rFonts w:hint="eastAsia"/>
        </w:rPr>
      </w:pPr>
    </w:p>
    <w:p w14:paraId="6ACC8F67" w14:textId="77777777" w:rsidR="00AA778B" w:rsidRDefault="00AA778B">
      <w:pPr>
        <w:rPr>
          <w:rFonts w:hint="eastAsia"/>
        </w:rPr>
      </w:pPr>
    </w:p>
    <w:p w14:paraId="0DDD995E" w14:textId="77777777" w:rsidR="00AA778B" w:rsidRDefault="00AA778B">
      <w:pPr>
        <w:rPr>
          <w:rFonts w:hint="eastAsia"/>
        </w:rPr>
      </w:pPr>
      <w:r>
        <w:rPr>
          <w:rFonts w:hint="eastAsia"/>
        </w:rPr>
        <w:tab/>
        <w:t>宛城之战的胜利，对于曹操来说具有重要意义。它不仅巩固了曹操在中原地区的统治地位，也为后来曹操统一北方打下了坚实的基础。此战也显示了曹操卓越的军事才能和战略眼光，增强了其在诸侯中的威望。宛城之战之后，曹操继续扩张自己的势力范围，逐步实现了对整个北方的控制。</w:t>
      </w:r>
    </w:p>
    <w:p w14:paraId="1190F2D6" w14:textId="77777777" w:rsidR="00AA778B" w:rsidRDefault="00AA778B">
      <w:pPr>
        <w:rPr>
          <w:rFonts w:hint="eastAsia"/>
        </w:rPr>
      </w:pPr>
    </w:p>
    <w:p w14:paraId="7A2E931A" w14:textId="77777777" w:rsidR="00AA778B" w:rsidRDefault="00AA778B">
      <w:pPr>
        <w:rPr>
          <w:rFonts w:hint="eastAsia"/>
        </w:rPr>
      </w:pPr>
    </w:p>
    <w:p w14:paraId="6CBC037D" w14:textId="77777777" w:rsidR="00AA778B" w:rsidRDefault="00AA778B">
      <w:pPr>
        <w:rPr>
          <w:rFonts w:hint="eastAsia"/>
        </w:rPr>
      </w:pPr>
    </w:p>
    <w:p w14:paraId="15F50634" w14:textId="77777777" w:rsidR="00AA778B" w:rsidRDefault="00AA778B">
      <w:pPr>
        <w:rPr>
          <w:rFonts w:hint="eastAsia"/>
        </w:rPr>
      </w:pPr>
      <w:r>
        <w:rPr>
          <w:rFonts w:hint="eastAsia"/>
        </w:rPr>
        <w:tab/>
        <w:t>文化影响</w:t>
      </w:r>
    </w:p>
    <w:p w14:paraId="186C8B32" w14:textId="77777777" w:rsidR="00AA778B" w:rsidRDefault="00AA778B">
      <w:pPr>
        <w:rPr>
          <w:rFonts w:hint="eastAsia"/>
        </w:rPr>
      </w:pPr>
    </w:p>
    <w:p w14:paraId="76400DBF" w14:textId="77777777" w:rsidR="00AA778B" w:rsidRDefault="00AA778B">
      <w:pPr>
        <w:rPr>
          <w:rFonts w:hint="eastAsia"/>
        </w:rPr>
      </w:pPr>
    </w:p>
    <w:p w14:paraId="7A5AFAA3" w14:textId="77777777" w:rsidR="00AA778B" w:rsidRDefault="00AA778B">
      <w:pPr>
        <w:rPr>
          <w:rFonts w:hint="eastAsia"/>
        </w:rPr>
      </w:pPr>
      <w:r>
        <w:rPr>
          <w:rFonts w:hint="eastAsia"/>
        </w:rPr>
        <w:tab/>
        <w:t>宛城之战作为三国历史上的一个重要事件，不仅在正史中有详细记载，在民间文学作品中也占据了重要位置。《三国演义》等文学作品中对此战进行了艺术加工，使其成为流传广泛的故事之一。通过这些文学作品的传播，宛城之战成为了后人了解东汉末年社会状况及曹操个人魅力的一个窗口。</w:t>
      </w:r>
    </w:p>
    <w:p w14:paraId="44F57F72" w14:textId="77777777" w:rsidR="00AA778B" w:rsidRDefault="00AA778B">
      <w:pPr>
        <w:rPr>
          <w:rFonts w:hint="eastAsia"/>
        </w:rPr>
      </w:pPr>
    </w:p>
    <w:p w14:paraId="0D301F8D" w14:textId="77777777" w:rsidR="00AA778B" w:rsidRDefault="00AA778B">
      <w:pPr>
        <w:rPr>
          <w:rFonts w:hint="eastAsia"/>
        </w:rPr>
      </w:pPr>
    </w:p>
    <w:p w14:paraId="0218B739" w14:textId="77777777" w:rsidR="00AA778B" w:rsidRDefault="00AA778B">
      <w:pPr>
        <w:rPr>
          <w:rFonts w:hint="eastAsia"/>
        </w:rPr>
      </w:pPr>
    </w:p>
    <w:p w14:paraId="089B9991" w14:textId="77777777" w:rsidR="00AA778B" w:rsidRDefault="00AA778B">
      <w:pPr>
        <w:rPr>
          <w:rFonts w:hint="eastAsia"/>
        </w:rPr>
      </w:pPr>
      <w:r>
        <w:rPr>
          <w:rFonts w:hint="eastAsia"/>
        </w:rPr>
        <w:tab/>
        <w:t>最后的总结</w:t>
      </w:r>
    </w:p>
    <w:p w14:paraId="5EE843BF" w14:textId="77777777" w:rsidR="00AA778B" w:rsidRDefault="00AA778B">
      <w:pPr>
        <w:rPr>
          <w:rFonts w:hint="eastAsia"/>
        </w:rPr>
      </w:pPr>
    </w:p>
    <w:p w14:paraId="1F8AC93B" w14:textId="77777777" w:rsidR="00AA778B" w:rsidRDefault="00AA778B">
      <w:pPr>
        <w:rPr>
          <w:rFonts w:hint="eastAsia"/>
        </w:rPr>
      </w:pPr>
    </w:p>
    <w:p w14:paraId="791EB17E" w14:textId="77777777" w:rsidR="00AA778B" w:rsidRDefault="00AA778B">
      <w:pPr>
        <w:rPr>
          <w:rFonts w:hint="eastAsia"/>
        </w:rPr>
      </w:pPr>
      <w:r>
        <w:rPr>
          <w:rFonts w:hint="eastAsia"/>
        </w:rPr>
        <w:tab/>
        <w:t>宛城之战不仅是一场决定曹操命运的关键战役，也是中国历史上一个重要的转折点。它见证了英雄的崛起与衰落，反映了那个时代社会的动荡不安。直到今天，宛城之战仍然被人们所铭记，成为研究中国古代战争史不可或缺的一部分。</w:t>
      </w:r>
    </w:p>
    <w:p w14:paraId="03406F92" w14:textId="77777777" w:rsidR="00AA778B" w:rsidRDefault="00AA778B">
      <w:pPr>
        <w:rPr>
          <w:rFonts w:hint="eastAsia"/>
        </w:rPr>
      </w:pPr>
    </w:p>
    <w:p w14:paraId="078637E7" w14:textId="77777777" w:rsidR="00AA778B" w:rsidRDefault="00AA778B">
      <w:pPr>
        <w:rPr>
          <w:rFonts w:hint="eastAsia"/>
        </w:rPr>
      </w:pPr>
    </w:p>
    <w:p w14:paraId="06F8AB44" w14:textId="77777777" w:rsidR="00AA778B" w:rsidRDefault="00AA778B">
      <w:pPr>
        <w:rPr>
          <w:rFonts w:hint="eastAsia"/>
        </w:rPr>
      </w:pPr>
      <w:r>
        <w:rPr>
          <w:rFonts w:hint="eastAsia"/>
        </w:rPr>
        <w:t>本文是由每日作文网(2345lzwz.com)为大家创作</w:t>
      </w:r>
    </w:p>
    <w:p w14:paraId="04F9D6A2" w14:textId="431B3CCF" w:rsidR="00B721A9" w:rsidRDefault="00B721A9"/>
    <w:sectPr w:rsidR="00B72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A9"/>
    <w:rsid w:val="008F70FE"/>
    <w:rsid w:val="00AA778B"/>
    <w:rsid w:val="00B7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4C510-2AA7-42DF-9383-0BF5A4D4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1A9"/>
    <w:rPr>
      <w:rFonts w:cstheme="majorBidi"/>
      <w:color w:val="2F5496" w:themeColor="accent1" w:themeShade="BF"/>
      <w:sz w:val="28"/>
      <w:szCs w:val="28"/>
    </w:rPr>
  </w:style>
  <w:style w:type="character" w:customStyle="1" w:styleId="50">
    <w:name w:val="标题 5 字符"/>
    <w:basedOn w:val="a0"/>
    <w:link w:val="5"/>
    <w:uiPriority w:val="9"/>
    <w:semiHidden/>
    <w:rsid w:val="00B721A9"/>
    <w:rPr>
      <w:rFonts w:cstheme="majorBidi"/>
      <w:color w:val="2F5496" w:themeColor="accent1" w:themeShade="BF"/>
      <w:sz w:val="24"/>
    </w:rPr>
  </w:style>
  <w:style w:type="character" w:customStyle="1" w:styleId="60">
    <w:name w:val="标题 6 字符"/>
    <w:basedOn w:val="a0"/>
    <w:link w:val="6"/>
    <w:uiPriority w:val="9"/>
    <w:semiHidden/>
    <w:rsid w:val="00B721A9"/>
    <w:rPr>
      <w:rFonts w:cstheme="majorBidi"/>
      <w:b/>
      <w:bCs/>
      <w:color w:val="2F5496" w:themeColor="accent1" w:themeShade="BF"/>
    </w:rPr>
  </w:style>
  <w:style w:type="character" w:customStyle="1" w:styleId="70">
    <w:name w:val="标题 7 字符"/>
    <w:basedOn w:val="a0"/>
    <w:link w:val="7"/>
    <w:uiPriority w:val="9"/>
    <w:semiHidden/>
    <w:rsid w:val="00B721A9"/>
    <w:rPr>
      <w:rFonts w:cstheme="majorBidi"/>
      <w:b/>
      <w:bCs/>
      <w:color w:val="595959" w:themeColor="text1" w:themeTint="A6"/>
    </w:rPr>
  </w:style>
  <w:style w:type="character" w:customStyle="1" w:styleId="80">
    <w:name w:val="标题 8 字符"/>
    <w:basedOn w:val="a0"/>
    <w:link w:val="8"/>
    <w:uiPriority w:val="9"/>
    <w:semiHidden/>
    <w:rsid w:val="00B721A9"/>
    <w:rPr>
      <w:rFonts w:cstheme="majorBidi"/>
      <w:color w:val="595959" w:themeColor="text1" w:themeTint="A6"/>
    </w:rPr>
  </w:style>
  <w:style w:type="character" w:customStyle="1" w:styleId="90">
    <w:name w:val="标题 9 字符"/>
    <w:basedOn w:val="a0"/>
    <w:link w:val="9"/>
    <w:uiPriority w:val="9"/>
    <w:semiHidden/>
    <w:rsid w:val="00B721A9"/>
    <w:rPr>
      <w:rFonts w:eastAsiaTheme="majorEastAsia" w:cstheme="majorBidi"/>
      <w:color w:val="595959" w:themeColor="text1" w:themeTint="A6"/>
    </w:rPr>
  </w:style>
  <w:style w:type="paragraph" w:styleId="a3">
    <w:name w:val="Title"/>
    <w:basedOn w:val="a"/>
    <w:next w:val="a"/>
    <w:link w:val="a4"/>
    <w:uiPriority w:val="10"/>
    <w:qFormat/>
    <w:rsid w:val="00B72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1A9"/>
    <w:pPr>
      <w:spacing w:before="160"/>
      <w:jc w:val="center"/>
    </w:pPr>
    <w:rPr>
      <w:i/>
      <w:iCs/>
      <w:color w:val="404040" w:themeColor="text1" w:themeTint="BF"/>
    </w:rPr>
  </w:style>
  <w:style w:type="character" w:customStyle="1" w:styleId="a8">
    <w:name w:val="引用 字符"/>
    <w:basedOn w:val="a0"/>
    <w:link w:val="a7"/>
    <w:uiPriority w:val="29"/>
    <w:rsid w:val="00B721A9"/>
    <w:rPr>
      <w:i/>
      <w:iCs/>
      <w:color w:val="404040" w:themeColor="text1" w:themeTint="BF"/>
    </w:rPr>
  </w:style>
  <w:style w:type="paragraph" w:styleId="a9">
    <w:name w:val="List Paragraph"/>
    <w:basedOn w:val="a"/>
    <w:uiPriority w:val="34"/>
    <w:qFormat/>
    <w:rsid w:val="00B721A9"/>
    <w:pPr>
      <w:ind w:left="720"/>
      <w:contextualSpacing/>
    </w:pPr>
  </w:style>
  <w:style w:type="character" w:styleId="aa">
    <w:name w:val="Intense Emphasis"/>
    <w:basedOn w:val="a0"/>
    <w:uiPriority w:val="21"/>
    <w:qFormat/>
    <w:rsid w:val="00B721A9"/>
    <w:rPr>
      <w:i/>
      <w:iCs/>
      <w:color w:val="2F5496" w:themeColor="accent1" w:themeShade="BF"/>
    </w:rPr>
  </w:style>
  <w:style w:type="paragraph" w:styleId="ab">
    <w:name w:val="Intense Quote"/>
    <w:basedOn w:val="a"/>
    <w:next w:val="a"/>
    <w:link w:val="ac"/>
    <w:uiPriority w:val="30"/>
    <w:qFormat/>
    <w:rsid w:val="00B72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1A9"/>
    <w:rPr>
      <w:i/>
      <w:iCs/>
      <w:color w:val="2F5496" w:themeColor="accent1" w:themeShade="BF"/>
    </w:rPr>
  </w:style>
  <w:style w:type="character" w:styleId="ad">
    <w:name w:val="Intense Reference"/>
    <w:basedOn w:val="a0"/>
    <w:uiPriority w:val="32"/>
    <w:qFormat/>
    <w:rsid w:val="00B72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