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基础造句的意义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语文学习中，造句是一个重要的部分，它帮助孩子们更好地理解词汇的用法和句子的结构。通过简单的造句练习，孩子们能够掌握基本的语言技能，并为以后的语文学习打下坚实的基础。造句不仅能够提升孩子们的语言表达能力，还能增强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常见的造句题目类型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课本中，常见的造句题目类型包括用指定词语造句、根据图画造句和根据提示造句等。这些题目通常要求学生使用简单的词汇和句式，但在实践中却能有效帮助他们掌握基本的语法规则和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用指定词语造句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用指定词语造句是最常见的一种题型。例如，如果题目要求用“苹果”这个词造句，学生可以写：“我喜欢吃红色的苹果。”这种练习帮助学生了解词语的基本用法，并能够在实际情境中正确使用这些词汇。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根据图画造句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图画造句是一种非常直观的练习方式。学生可以根据提供的图片，观察图片中的场景或人物，并用自己的话描述出来。例如，如果图片中有一只小狗在草地上跑，学生可以造句：“小狗在绿绿的草地上跑来跑去。”这种方式不仅有助于学生的语言表达，还能够提升他们的观察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根据提示造句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提示造句是另一种常见的题型。提示通常会给出一个句子的开头或一个情境，让学生继续完成。例如，提示为“我在公园里看见了……”学生可以写：“我在公园里看见了很多漂亮的花。”这种练习能帮助学生在特定情境中进行有意义的表达，并提高他们的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通过各种造句练习，学生应能够自然地运用学到的词汇和句型进行表达，达到语言交流的基本能力。这不仅能够帮助他们在学校学习中取得好成绩，也能在日常生活中更自信地表达自己的思想。随着时间的推移，学生的造句能力会不断提升，为他们未来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