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啦，白雪覆盖了大地，像是一层温暖的棉被，给小朋友们带来了无尽的快乐。天空变得格外蓝，太阳像个小灯泡，虽然光线不如夏天那样强烈，但依然很亮堂。大家穿上了厚厚的棉衣，像小熊一样圆滚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雪地上，孩子们开心地玩耍，堆雪人、打雪仗，笑声回荡在空气中。雪人有大大的眼睛和鼻子，还有一个红色的胡萝卜鼻子。孩子们用雪做成的雪球打在一起，雪球飞来飞去，玩得非常开心。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冬天的早晨，树上挂满了晶莹的冰霜，就像是银色的装饰品。小路两旁的树木都穿上了白色的衣服，像是进入了一个童话世界。冬天的风轻轻地吹过，带来了冷冽的气息，但也带来了新鲜的感觉。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虽然外面很冷，但家里总是温暖的。大家围坐在暖炉旁，一边喝热可可，一边讲故事。窗外的雪花飘落时，室内的灯光显得特别温馨。冬天的家让人感到无比舒适。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冬天虽然寒冷，但它带来了许多乐趣。滑冰、滑雪，还有节日的欢庆，都让人感到兴奋。冬天的夜晚很长，星星特别亮，夜空中布满了闪烁的小星星，仿佛是冬天的礼物。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