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春雨的描写句子摘抄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春雨细细如丝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春天来了，春雨像细细的丝线，轻轻地飘落下来。小雨滴在树叶上，发出“滴滴答答”的声音，仿佛在唱歌。小朋友们喜欢在雨中跳舞，感受这轻柔的雨水。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春雨给大地带来了滋润，干燥的土地变得湿润，花儿和小草都喝饱了水。小花在春雨中绽放，显得更加鲜艳。小草也从地里探出头来，像是在向春雨表示感谢。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春雨过后，小动物们也活跃起来了。小鸟在树枝上欢快地唱着歌，似乎在欢迎春雨的到来。小蝌蚪在水中游来游去，享受着春天的雨水，快乐得不得了。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在春雨中，孩子们可以玩许多有趣的游戏。用小桶接雨水，看看谁接得多；或者在雨中捡小水洼，跳进去溅起水花，真是开心极了！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春雨后，空气变得格外清新，带着泥土的芬芳。小朋友们深吸一口气，感受到春天的气息，心里充满了快乐与期待。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春雨常常带来美好的故事。每当下雨时，妈妈会给我讲故事，听着听着，仿佛春雨在为我们伴奏，故事变得更加生动。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春雨过后，天边会出现彩虹，像是一座桥连接着天空和大地。孩子们都在期待着春雨结束后的美丽景色，心中充满了对春天的向往。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春雨是春天的使者，给大地带来了生机。它让我们感受到生命的力量和春天的美好。每一次春雨，都在我们的心中留下了快乐的回忆。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