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小学一年级描写秋天景色优美句子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秋天来了，大自然变得非常漂亮。天空变得更蓝了，像一块干净的蓝色布。太阳虽然不那么热，但它依然笑容灿烂，照耀大地。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秋天的树叶变得五颜六色，有红的、黄的、橙的，就像大自然的彩虹。树上的叶子在风中摇摆，好像在跳舞一样。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秋天是丰收的季节，田野里一片金黄。稻谷长得非常高，像金色的波浪在风中起伏。农民们开心地收获着，笑容在脸上绽放。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清爽的空气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秋天的空气特别清新，呼吸起来特别舒服。微风吹过脸颊，带来了一丝丝的凉爽，让人觉得特别舒服。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秋天的小动物们也很忙碌。小松鼠在树上跳来跳去，储存食物。小鸟飞到南方过冬，留下了美丽的歌声。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走在秋天的公园里，地上铺满了五彩的落叶，像一块美丽的地毯。秋天的风吹过，叶子在空中旋转，仿佛是在给大地披上了一层彩色的毯子。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秋天是一个美丽的季节，带来了丰收和快乐。大自然变得更加五彩斑斓，我们可以在这个季节里享受到清新的空气和美丽的风景。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