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冬天来了，天气变冷了。我们需要穿上暖和的衣服，比如毛衣和厚外套。早上起床时，窗户上会有冰花，看起来像漂亮的图案。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冬天可以堆雪人和打雪仗。我们还可以滑雪或者溜冰。在家里，大家可以喝热巧克力和吃温暖的汤。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冬天有很多节日，比如圣诞节和春节。圣诞节的时候，我们可以看到漂亮的圣诞树和灯饰。春节时，家里会有很多美味的食物和热闹的烟花。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在冬天，一些动物会冬眠，比如熊和青蛙。其他动物会在冬天找食物来吃，比如小鸟和松鼠。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夏天来了，天气变得很热。我们可以穿短裤和T恤，喝凉爽的饮料。阳光明媚，天上常常有白云。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夏天适合去游泳和玩水。我们还可以去海边拾贝壳，或者在公园里野餐。吃冰淇淋和西瓜也是夏天的乐趣。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夏天有些特别的节日，比如端午节。端午节的时候，我们可以吃粽子和观看龙舟比赛。还有，夏天的晚上可以看到闪烁的萤火虫。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在夏天，许多动物活动很活跃。蝴蝶、蜜蜂在花丛中飞舞。小狗也喜欢在阳光下玩耍，享受温暖的天气。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5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