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秋天来了，小朋友们都很开心。树叶变成了五颜六色，有红色、黄色和橙色的。大树的叶子像彩色的蝴蝶一样在空中飘舞，像是给大地披上了一层漂亮的花衣裳。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秋天的天气很舒服。早上，空气是凉爽的，不再像夏天那样热了。中午，阳光温暖而不刺眼，照在身上很舒服。晚上，天空变得特别清澈，星星好像在眨眼睛。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秋天的水果和蔬菜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秋天是丰收的季节。苹果、橙子、葡萄都成熟了，味道特别甜。还有南瓜、红薯和胡萝卜也长得很好，可以做很多好吃的菜肴。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在秋天，小朋友们可以去公园玩耍。你可以和朋友们一起捡落叶，做成漂亮的叶子画。也可以去野外走走，呼吸新鲜的空气，享受大自然的美丽。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秋天还有很多有趣的节日，比如中秋节。那一天，我们会吃月饼，赏月亮，和家人团圆。这个节日让大家感到特别快乐，也让我们更加珍惜与家人在一起的时光。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秋天让人觉得特别宁静和舒适。我们可以看到自然界的一切变得更加美丽，也能感受到一年四季变化的奇妙。秋天是一个让我们感受到平和和丰收的季节。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