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生们的语言能力正处于快速发展的阶段。通过抄写优美句子，不仅能提高他们的书写能力，还能丰富他们的词汇和表达方式。优美的句子如同一扇窗，能够让孩子们窥见语言的魅力。以下是一些精美的句子，适合小学生进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能激发孩子们的想象力和创造力。比如：“春风拂面，百花齐放。”这样的句子让孩子们感受到春天的美好，激发他们对自然的热爱。通过抄写这样的句子，孩子们不仅能够体会到语言的韵律，还能增强对周围世界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句子的艺术性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修辞手法，具有独特的艺术魅力。比如：“我爱书籍，我爱知识，我爱学习。”这样的句子结构简单，却能传达出深刻的情感。孩子们在抄写的过程中，能够感受到语言的节奏感和力量，从而更好地理解语言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孩子们能够培养良好的书写习惯。整洁的字迹和正确的书写姿势是书写的基本要求。抄写过程中，孩子们需要集中注意力，反复练习，从而提高书写的准确性和美观性。这不仅有助于他们的学习，还能在日常生活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还能够激发孩子们的创造力。在了解和掌握一些优美句子的基础上，孩子们可以尝试自己创作句子。比如：“我爱阳光，我爱雨露，我爱每一天。”这样的创作不仅能锻炼孩子的语言能力，还能培养他们的想象力和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语言的重要环节。通过优美的句子，孩子们不仅能提高书写能力，还能丰富内心世界。未来，希望更多的孩子能在抄写中发现语言的美，培养对阅读和写作的热爱，成为更好的表达者和创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