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小胖可爱的句子简短（励志的句子致自己简短）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每个人都在成长的路上遇到挫折，但正是这些挑战让我们变得更强大。无论遇到什么困难，记得保持微笑，勇敢地面对它们。小胖的秘诀就是：笑对挑战，成功自然到来。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有时候我们对自己产生怀疑，但实际上，我们每个人都有无限的潜能。只要你相信自己，并付出努力，就一定能够实现自己的梦想。小胖总是告诉自己：相信自己，奇迹就在前方。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坚持是成功的关键。有时候进展缓慢，不要气馁。只要我们不断努力，始终保持热情，就能看到属于自己的成功。就像小胖常说的：坚持到最后，胜利就是我们的。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生活中充满了各种各样的挑战，但乐观的态度能够帮助我们更好地应对一切。无论遇到什么事情，都要保持一颗积极向上的心。小胖坚信：乐观的心态会让我们的人生更加美好。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设定小目标并努力去实现它们，能够让我们逐步接近大目标。每一个小小的成功都是通向最终目标的一步。小胖总是告诉自己：从小目标开始，最终一定能实现大成就。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自我鼓励是一种强大的力量，它能够帮助我们在困难时刻保持信心。时常对自己说鼓励的话，能够让我们更有动力去追求梦想。小胖的秘诀就是：给自己加油，前方的路会更加光明。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1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