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A884" w14:textId="77777777" w:rsidR="00062992" w:rsidRDefault="00062992">
      <w:pPr>
        <w:rPr>
          <w:rFonts w:hint="eastAsia"/>
        </w:rPr>
      </w:pPr>
      <w:r>
        <w:rPr>
          <w:rFonts w:hint="eastAsia"/>
        </w:rPr>
        <w:t>山羊的拼音怎么写正确</w:t>
      </w:r>
    </w:p>
    <w:p w14:paraId="41312D48" w14:textId="77777777" w:rsidR="00062992" w:rsidRDefault="00062992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在汉语拼音系统中，每一个汉字都有其对应的发音表示方法。对于“山羊”这个词语，它由两个汉字组成：“山”和“羊”。每个字的拼音分别是“shān”和“yáng”。因此，“山羊”的完整拼音书写为“shān yáng”。学习正确的拼音不仅是语言交流的基础，也是了解中国文化的重要一步。</w:t>
      </w:r>
    </w:p>
    <w:p w14:paraId="05E1D389" w14:textId="77777777" w:rsidR="00062992" w:rsidRDefault="00062992">
      <w:pPr>
        <w:rPr>
          <w:rFonts w:hint="eastAsia"/>
        </w:rPr>
      </w:pPr>
    </w:p>
    <w:p w14:paraId="2AFA45CC" w14:textId="77777777" w:rsidR="00062992" w:rsidRDefault="0006299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446E13" w14:textId="77777777" w:rsidR="00062992" w:rsidRDefault="00062992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主要用于标注汉字的读音。1958年2月11日，汉语拼音方案被中国全国人民代表大会批准作为正式方案。自此之后，它成为了帮助人们学习普通话以及推广教育的重要工具。在日常生活中，无论是学生学习汉字，还是外地人、外国人学习中文，拼音都起到了桥梁的作用。</w:t>
      </w:r>
    </w:p>
    <w:p w14:paraId="17D76B96" w14:textId="77777777" w:rsidR="00062992" w:rsidRDefault="00062992">
      <w:pPr>
        <w:rPr>
          <w:rFonts w:hint="eastAsia"/>
        </w:rPr>
      </w:pPr>
    </w:p>
    <w:p w14:paraId="473F3277" w14:textId="77777777" w:rsidR="00062992" w:rsidRDefault="00062992">
      <w:pPr>
        <w:rPr>
          <w:rFonts w:hint="eastAsia"/>
        </w:rPr>
      </w:pPr>
      <w:r>
        <w:rPr>
          <w:rFonts w:hint="eastAsia"/>
        </w:rPr>
        <w:t>声调的重要性</w:t>
      </w:r>
    </w:p>
    <w:p w14:paraId="675314C1" w14:textId="77777777" w:rsidR="00062992" w:rsidRDefault="00062992">
      <w:pPr>
        <w:rPr>
          <w:rFonts w:hint="eastAsia"/>
        </w:rPr>
      </w:pPr>
      <w:r>
        <w:rPr>
          <w:rFonts w:hint="eastAsia"/>
        </w:rPr>
        <w:t>值得注意的是，在汉语中，相同的声母和韵母搭配不同的声调可以代表完全不同的意思。汉语普通话中有四个基本声调（阴平、阳平、上声、去声）加上轻声。例如，“山羊”的“羊”字为第二声（阳平），若将它错误地读作第一声（阴平）“yāng”，则会改变整个词汇的意义。因此，准确掌握声调对于正确表达汉语词汇至关重要。</w:t>
      </w:r>
    </w:p>
    <w:p w14:paraId="1399CDC4" w14:textId="77777777" w:rsidR="00062992" w:rsidRDefault="00062992">
      <w:pPr>
        <w:rPr>
          <w:rFonts w:hint="eastAsia"/>
        </w:rPr>
      </w:pPr>
    </w:p>
    <w:p w14:paraId="1C4A5778" w14:textId="77777777" w:rsidR="00062992" w:rsidRDefault="00062992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2311D2E" w14:textId="77777777" w:rsidR="00062992" w:rsidRDefault="00062992">
      <w:pPr>
        <w:rPr>
          <w:rFonts w:hint="eastAsia"/>
        </w:rPr>
      </w:pPr>
      <w:r>
        <w:rPr>
          <w:rFonts w:hint="eastAsia"/>
        </w:rPr>
        <w:t>随着全球化的发展，越来越多的外国人开始学习汉语。汉语拼音成为他们接触和学习中文的第一步。拼音也广泛应用于计算机输入法中，使得打字更加便捷。无论是在手机短信、电子邮件或是社交媒体平台上，拼音输入法都是不可或缺的一部分。对于儿童来说，通过拼音识字能够大大提升他们的阅读能力和学习效率。</w:t>
      </w:r>
    </w:p>
    <w:p w14:paraId="182B1B12" w14:textId="77777777" w:rsidR="00062992" w:rsidRDefault="00062992">
      <w:pPr>
        <w:rPr>
          <w:rFonts w:hint="eastAsia"/>
        </w:rPr>
      </w:pPr>
    </w:p>
    <w:p w14:paraId="29689972" w14:textId="77777777" w:rsidR="00062992" w:rsidRDefault="00062992">
      <w:pPr>
        <w:rPr>
          <w:rFonts w:hint="eastAsia"/>
        </w:rPr>
      </w:pPr>
      <w:r>
        <w:rPr>
          <w:rFonts w:hint="eastAsia"/>
        </w:rPr>
        <w:t>最后的总结</w:t>
      </w:r>
    </w:p>
    <w:p w14:paraId="43778BF5" w14:textId="77777777" w:rsidR="00062992" w:rsidRDefault="00062992">
      <w:pPr>
        <w:rPr>
          <w:rFonts w:hint="eastAsia"/>
        </w:rPr>
      </w:pPr>
      <w:r>
        <w:rPr>
          <w:rFonts w:hint="eastAsia"/>
        </w:rPr>
        <w:t>“山羊”的正确拼音书写形式为“shān yáng”。掌握正确的拼音不仅有助于个人更好地理解和使用汉语，而且对于文化交流和社会沟通有着深远的影响。汉语拼音作为一个连接汉字与发音的纽带，它在教育、科技以及国际交流等多个领域发挥着不可替代的作用。希望更多的人能够重视并学好汉语拼音，从而更深入地探索博大精深的中华文化。</w:t>
      </w:r>
    </w:p>
    <w:p w14:paraId="46D025BA" w14:textId="77777777" w:rsidR="00062992" w:rsidRDefault="00062992">
      <w:pPr>
        <w:rPr>
          <w:rFonts w:hint="eastAsia"/>
        </w:rPr>
      </w:pPr>
    </w:p>
    <w:p w14:paraId="64E506C3" w14:textId="77777777" w:rsidR="00062992" w:rsidRDefault="00062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B67B8" w14:textId="3A442FA8" w:rsidR="005960F8" w:rsidRDefault="005960F8"/>
    <w:sectPr w:rsidR="0059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F8"/>
    <w:rsid w:val="00062992"/>
    <w:rsid w:val="005960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95182-A224-4DA0-82DE-8D5A81C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