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5CC0" w14:textId="77777777" w:rsidR="006B6AE9" w:rsidRDefault="006B6AE9">
      <w:pPr>
        <w:rPr>
          <w:rFonts w:hint="eastAsia"/>
        </w:rPr>
      </w:pPr>
      <w:r>
        <w:rPr>
          <w:rFonts w:hint="eastAsia"/>
        </w:rPr>
        <w:t>岁月更迭的拼音：Sui Yue Geng Die</w:t>
      </w:r>
    </w:p>
    <w:p w14:paraId="073F663A" w14:textId="77777777" w:rsidR="006B6AE9" w:rsidRDefault="006B6AE9">
      <w:pPr>
        <w:rPr>
          <w:rFonts w:hint="eastAsia"/>
        </w:rPr>
      </w:pPr>
      <w:r>
        <w:rPr>
          <w:rFonts w:hint="eastAsia"/>
        </w:rPr>
        <w:t>“岁月更迭”这四个汉字，用汉语拼音表示为 “Sui Yue Geng Die”。它描绘了时间流逝和季节交替的概念。从古老的华夏大地到现代的中国社会，岁月的流转一直被人们所重视，它不仅是自然现象的体现，也是文化、哲学乃至个人生命历程的重要组成部分。</w:t>
      </w:r>
    </w:p>
    <w:p w14:paraId="36336949" w14:textId="77777777" w:rsidR="006B6AE9" w:rsidRDefault="006B6AE9">
      <w:pPr>
        <w:rPr>
          <w:rFonts w:hint="eastAsia"/>
        </w:rPr>
      </w:pPr>
    </w:p>
    <w:p w14:paraId="521C6AEF" w14:textId="77777777" w:rsidR="006B6AE9" w:rsidRDefault="006B6AE9">
      <w:pPr>
        <w:rPr>
          <w:rFonts w:hint="eastAsia"/>
        </w:rPr>
      </w:pPr>
      <w:r>
        <w:rPr>
          <w:rFonts w:hint="eastAsia"/>
        </w:rPr>
        <w:t>时间的节奏与生命的旋律</w:t>
      </w:r>
    </w:p>
    <w:p w14:paraId="5F8A8B69" w14:textId="77777777" w:rsidR="006B6AE9" w:rsidRDefault="006B6AE9">
      <w:pPr>
        <w:rPr>
          <w:rFonts w:hint="eastAsia"/>
        </w:rPr>
      </w:pPr>
      <w:r>
        <w:rPr>
          <w:rFonts w:hint="eastAsia"/>
        </w:rPr>
        <w:t>在每一个日出和日落之间，我们都能感受到时间的脚步。随着地球围绕太阳公转，四季有序地轮换，春种秋收，夏长冬藏，万物遵循着自然的法则生生不息。“Sui”（岁）代表了一年的时光，“Yue”（月）则是月份，是更为细腻的时间刻度。它们共同构成了我们生活中不可或缺的时间框架，而“Geng Die”（更迭）则强调了这种循环中的变化，提醒我们一切都在不断前进和发展。</w:t>
      </w:r>
    </w:p>
    <w:p w14:paraId="36889D28" w14:textId="77777777" w:rsidR="006B6AE9" w:rsidRDefault="006B6AE9">
      <w:pPr>
        <w:rPr>
          <w:rFonts w:hint="eastAsia"/>
        </w:rPr>
      </w:pPr>
    </w:p>
    <w:p w14:paraId="0B558087" w14:textId="77777777" w:rsidR="006B6AE9" w:rsidRDefault="006B6AE9">
      <w:pPr>
        <w:rPr>
          <w:rFonts w:hint="eastAsia"/>
        </w:rPr>
      </w:pPr>
      <w:r>
        <w:rPr>
          <w:rFonts w:hint="eastAsia"/>
        </w:rPr>
        <w:t>历史的车轮滚滚向前</w:t>
      </w:r>
    </w:p>
    <w:p w14:paraId="5D6628FF" w14:textId="77777777" w:rsidR="006B6AE9" w:rsidRDefault="006B6AE9">
      <w:pPr>
        <w:rPr>
          <w:rFonts w:hint="eastAsia"/>
        </w:rPr>
      </w:pPr>
      <w:r>
        <w:rPr>
          <w:rFonts w:hint="eastAsia"/>
        </w:rPr>
        <w:t>回顾往昔，“岁月更迭”同样适用于描述人类文明的进步和社会变迁。历史上每一次重大的变革——无论是朝代的更替还是科技革命的到来，都是“岁月更迭”的具体表现形式。它象征着旧事物的消逝和新事物的诞生，反映了进步的力量。在这个过程中，虽然有些东西会逐渐消失不见，但更多的是留下了宝贵的经验教训，以及对未来的启示。</w:t>
      </w:r>
    </w:p>
    <w:p w14:paraId="2E443E64" w14:textId="77777777" w:rsidR="006B6AE9" w:rsidRDefault="006B6AE9">
      <w:pPr>
        <w:rPr>
          <w:rFonts w:hint="eastAsia"/>
        </w:rPr>
      </w:pPr>
    </w:p>
    <w:p w14:paraId="1E888C88" w14:textId="77777777" w:rsidR="006B6AE9" w:rsidRDefault="006B6AE9">
      <w:pPr>
        <w:rPr>
          <w:rFonts w:hint="eastAsia"/>
        </w:rPr>
      </w:pPr>
      <w:r>
        <w:rPr>
          <w:rFonts w:hint="eastAsia"/>
        </w:rPr>
        <w:t>文化的传承与发展</w:t>
      </w:r>
    </w:p>
    <w:p w14:paraId="1DA589CA" w14:textId="77777777" w:rsidR="006B6AE9" w:rsidRDefault="006B6AE9">
      <w:pPr>
        <w:rPr>
          <w:rFonts w:hint="eastAsia"/>
        </w:rPr>
      </w:pPr>
      <w:r>
        <w:rPr>
          <w:rFonts w:hint="eastAsia"/>
        </w:rPr>
        <w:t>对于中国文化而言，“岁月更迭”不仅意味着时间上的转换，还蕴含着深厚的文化意义。传统节日如春节、清明节等，正是基于对岁时变化的理解而设立，成为连接过去与现在的桥梁。通过这些节日，年轻一代能够了解祖先的生活方式，继承优秀的传统文化；随着时代的发展，文化也在不断创新，形成了既有传统特色又符合当代需求的新风貌。</w:t>
      </w:r>
    </w:p>
    <w:p w14:paraId="12E4C27D" w14:textId="77777777" w:rsidR="006B6AE9" w:rsidRDefault="006B6AE9">
      <w:pPr>
        <w:rPr>
          <w:rFonts w:hint="eastAsia"/>
        </w:rPr>
      </w:pPr>
    </w:p>
    <w:p w14:paraId="16F21C12" w14:textId="77777777" w:rsidR="006B6AE9" w:rsidRDefault="006B6AE9">
      <w:pPr>
        <w:rPr>
          <w:rFonts w:hint="eastAsia"/>
        </w:rPr>
      </w:pPr>
      <w:r>
        <w:rPr>
          <w:rFonts w:hint="eastAsia"/>
        </w:rPr>
        <w:t>个人成长与自我超越</w:t>
      </w:r>
    </w:p>
    <w:p w14:paraId="1F550EB6" w14:textId="77777777" w:rsidR="006B6AE9" w:rsidRDefault="006B6AE9">
      <w:pPr>
        <w:rPr>
          <w:rFonts w:hint="eastAsia"/>
        </w:rPr>
      </w:pPr>
      <w:r>
        <w:rPr>
          <w:rFonts w:hint="eastAsia"/>
        </w:rPr>
        <w:t>从个体角度来看，“岁月更迭”见证着每一个人的成长轨迹。从出生到衰老，每个阶段都有其独特的风景。面对时间的流逝，我们可以选择积极应对，在有限的时间里创造无限的价值；也可以消极抵抗，任由光阴虚度。然而，真正懂得珍惜时间的人，会在每一个“岁月更迭”中找到自己的位置，实现自我的超越，留下属于自己的精彩篇章。</w:t>
      </w:r>
    </w:p>
    <w:p w14:paraId="3F1BE7A0" w14:textId="77777777" w:rsidR="006B6AE9" w:rsidRDefault="006B6AE9">
      <w:pPr>
        <w:rPr>
          <w:rFonts w:hint="eastAsia"/>
        </w:rPr>
      </w:pPr>
    </w:p>
    <w:p w14:paraId="6B24A042" w14:textId="77777777" w:rsidR="006B6AE9" w:rsidRDefault="006B6AE9">
      <w:pPr>
        <w:rPr>
          <w:rFonts w:hint="eastAsia"/>
        </w:rPr>
      </w:pPr>
      <w:r>
        <w:rPr>
          <w:rFonts w:hint="eastAsia"/>
        </w:rPr>
        <w:t>最后的总结</w:t>
      </w:r>
    </w:p>
    <w:p w14:paraId="5FD6A4A2" w14:textId="77777777" w:rsidR="006B6AE9" w:rsidRDefault="006B6AE9">
      <w:pPr>
        <w:rPr>
          <w:rFonts w:hint="eastAsia"/>
        </w:rPr>
      </w:pPr>
      <w:r>
        <w:rPr>
          <w:rFonts w:hint="eastAsia"/>
        </w:rPr>
        <w:t>“岁月更迭”不仅仅是一个简单的词语或概念，它承载着丰富的内涵，涵盖了自然规律、社会发展、文化传承和个人成长等多个层面。让我们在这无尽的时间长河中，用心感受每一个瞬间的美好，迎接未来每一个新的开始吧。</w:t>
      </w:r>
    </w:p>
    <w:p w14:paraId="11938736" w14:textId="77777777" w:rsidR="006B6AE9" w:rsidRDefault="006B6AE9">
      <w:pPr>
        <w:rPr>
          <w:rFonts w:hint="eastAsia"/>
        </w:rPr>
      </w:pPr>
    </w:p>
    <w:p w14:paraId="792BDDC8" w14:textId="77777777" w:rsidR="006B6AE9" w:rsidRDefault="006B6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55ADF" w14:textId="63B6DC3C" w:rsidR="00E43A37" w:rsidRDefault="00E43A37"/>
    <w:sectPr w:rsidR="00E4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37"/>
    <w:rsid w:val="006B6AE9"/>
    <w:rsid w:val="009442F6"/>
    <w:rsid w:val="00E4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D4E07-D3D0-4847-B02E-FECE6459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