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岱舆的拼音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Dài Yú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岱舆简介</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在中国古代神话与地理学中，岱舆（Dài Yú）是一个充满神秘色彩的名字。它代表着传说中的五大神山之一，位于东海之上。据《淮南子》等古籍记载，这五大神山分别是蓬莱、方丈、瀛洲、岱舆和员峤。这些神山不仅被认为是仙人居住的地方，而且还是连接天地的重要节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岱舆的历史与文化意义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尽管岱舆在现代地图上找不到确切的位置，但它在中国传统文化中占有重要的地位。从先秦到汉代，对于这些神话中岛屿的探索一直吸引着帝王将相以及文人墨客的关注。他们相信，在这些神山上，可以找到长生不老之药或是超脱世俗的力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岱舆在文学作品中的形象</w:t>
      </w:r>
    </w:p>
    <w:p>
      <w:pPr>
        <w:rPr>
          <w:rFonts w:hint="eastAsia"/>
          <w:lang w:eastAsia="zh-CN"/>
        </w:rPr>
      </w:pPr>
    </w:p>
    <w:p>
      <w:pPr>
        <w:rPr>
          <w:rFonts w:hint="eastAsia"/>
          <w:lang w:eastAsia="zh-CN"/>
        </w:rPr>
      </w:pPr>
    </w:p>
    <w:p>
      <w:pPr>
        <w:rPr>
          <w:rFonts w:hint="eastAsia"/>
          <w:lang w:eastAsia="zh-CN"/>
        </w:rPr>
      </w:pPr>
      <w:r>
        <w:rPr>
          <w:rFonts w:hint="eastAsia"/>
          <w:lang w:eastAsia="zh-CN"/>
        </w:rPr>
        <w:tab/>
        <w:t>在历代的诗词歌赋中，岱舆往往被描绘成一个充满奇幻色彩的地方。诗人通过夸张的手法，赋予了它各种超自然的特点，比如不死之树、奇异的生物以及能够满足人们所有愿望的宝藏。这样的描述不仅丰富了汉语文学的表现力，也反映了古人对未知世界的好奇心与向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现代视角下的岱舆</w:t>
      </w:r>
    </w:p>
    <w:p>
      <w:pPr>
        <w:rPr>
          <w:rFonts w:hint="eastAsia"/>
          <w:lang w:eastAsia="zh-CN"/>
        </w:rPr>
      </w:pPr>
    </w:p>
    <w:p>
      <w:pPr>
        <w:rPr>
          <w:rFonts w:hint="eastAsia"/>
          <w:lang w:eastAsia="zh-CN"/>
        </w:rPr>
      </w:pPr>
    </w:p>
    <w:p>
      <w:pPr>
        <w:rPr>
          <w:rFonts w:hint="eastAsia"/>
          <w:lang w:eastAsia="zh-CN"/>
        </w:rPr>
      </w:pPr>
      <w:r>
        <w:rPr>
          <w:rFonts w:hint="eastAsia"/>
          <w:lang w:eastAsia="zh-CN"/>
        </w:rPr>
        <w:tab/>
        <w:t>虽然随着科学的发展，人们对世界的认知越来越基于实证主义，但对于岱舆这样的神话传说仍然保持着浓厚的兴趣。它不再仅仅是古代人们幻想的产物，而是成为了中国文化宝库中的一部分，提醒我们珍惜那些充满想象力与创造力的文化遗产。在当代的艺术创作、游戏设计乃至影视作品中，也常常可以看到对岱舆以及其他神山的重新诠释，使其焕发出新的生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无论是作为历史记忆的一部分，还是作为激发当代创造力的源泉，岱舆都以其独特的魅力影响着一代又一代的人们。它不仅仅是一个地理位置上的概念，更是中华文化中不可或缺的精神象征。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F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2024-09-28T05:39:55Z</dcterms:created>
  <cp:lastModifiedBy>Admin</cp:lastModifiedBy>
  <dcterms:modified xsi:type="dcterms:W3CDTF">2024-09-28T05:39:55Z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