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6D21" w14:textId="77777777" w:rsidR="004B1AEF" w:rsidRDefault="004B1AEF">
      <w:pPr>
        <w:rPr>
          <w:rFonts w:hint="eastAsia"/>
        </w:rPr>
      </w:pPr>
      <w:r>
        <w:rPr>
          <w:rFonts w:hint="eastAsia"/>
        </w:rPr>
        <w:t>Shi Zhan：城市发展的新视界</w:t>
      </w:r>
    </w:p>
    <w:p w14:paraId="73EE1317" w14:textId="77777777" w:rsidR="004B1AEF" w:rsidRDefault="004B1AEF">
      <w:pPr>
        <w:rPr>
          <w:rFonts w:hint="eastAsia"/>
        </w:rPr>
      </w:pPr>
      <w:r>
        <w:rPr>
          <w:rFonts w:hint="eastAsia"/>
        </w:rPr>
        <w:t>在汉语中，“市展”即“Shi Zhan”，可以理解为城市展览或市场展示，这一概念不仅代表着城市的经济活动和商业交流，更象征着一个城市的文化、科技和社会进步的综合体现。随着全球化进程的加速，各个城市都在寻求自身独特的定位和发展模式，而“市展”则成为了一个重要的平台，让城市得以展现其独特魅力和发展潜力。</w:t>
      </w:r>
    </w:p>
    <w:p w14:paraId="57D0768F" w14:textId="77777777" w:rsidR="004B1AEF" w:rsidRDefault="004B1AEF">
      <w:pPr>
        <w:rPr>
          <w:rFonts w:hint="eastAsia"/>
        </w:rPr>
      </w:pPr>
    </w:p>
    <w:p w14:paraId="74660059" w14:textId="77777777" w:rsidR="004B1AEF" w:rsidRDefault="004B1AEF">
      <w:pPr>
        <w:rPr>
          <w:rFonts w:hint="eastAsia"/>
        </w:rPr>
      </w:pPr>
      <w:r>
        <w:rPr>
          <w:rFonts w:hint="eastAsia"/>
        </w:rPr>
        <w:t>连接世界的窗口</w:t>
      </w:r>
    </w:p>
    <w:p w14:paraId="5843FEA7" w14:textId="77777777" w:rsidR="004B1AEF" w:rsidRDefault="004B1AEF">
      <w:pPr>
        <w:rPr>
          <w:rFonts w:hint="eastAsia"/>
        </w:rPr>
      </w:pPr>
      <w:r>
        <w:rPr>
          <w:rFonts w:hint="eastAsia"/>
        </w:rPr>
        <w:t>作为连接世界的窗口，“市展”扮演着不可或缺的角色。通过举办各类展会，城市能够吸引国内外投资者的目光，促进国际贸易与合作。从电子产品到时尚设计，从农产品到高端制造业，各式各样的商品和服务在这里汇聚，形成了一个丰富多彩的市场画卷。这也为本地企业提供了难得的机会，使它们能够在国际舞台上崭露头角，学习先进经验，拓展业务网络。</w:t>
      </w:r>
    </w:p>
    <w:p w14:paraId="1CC56FF7" w14:textId="77777777" w:rsidR="004B1AEF" w:rsidRDefault="004B1AEF">
      <w:pPr>
        <w:rPr>
          <w:rFonts w:hint="eastAsia"/>
        </w:rPr>
      </w:pPr>
    </w:p>
    <w:p w14:paraId="0A228F76" w14:textId="77777777" w:rsidR="004B1AEF" w:rsidRDefault="004B1AEF">
      <w:pPr>
        <w:rPr>
          <w:rFonts w:hint="eastAsia"/>
        </w:rPr>
      </w:pPr>
      <w:r>
        <w:rPr>
          <w:rFonts w:hint="eastAsia"/>
        </w:rPr>
        <w:t>创新与文化的交融</w:t>
      </w:r>
    </w:p>
    <w:p w14:paraId="2C589E5F" w14:textId="77777777" w:rsidR="004B1AEF" w:rsidRDefault="004B1AEF">
      <w:pPr>
        <w:rPr>
          <w:rFonts w:hint="eastAsia"/>
        </w:rPr>
      </w:pPr>
      <w:r>
        <w:rPr>
          <w:rFonts w:hint="eastAsia"/>
        </w:rPr>
        <w:t>“市展”不仅仅是商品交易的场所，更是创新与文化交融的舞台。在这个平台上，最新科技成果得以展示，前沿思想碰撞出智慧火花；不同地区、不同背景的人们相聚于此，分享各自的故事与传统。这种跨文化的交流促进了相互理解和尊重，也为城市注入了新的活力。许多“市展”还会特别设立文化创意展区，鼓励原创作品和民间艺术的表现，以此来弘扬本土文化和历史遗产。</w:t>
      </w:r>
    </w:p>
    <w:p w14:paraId="188684D8" w14:textId="77777777" w:rsidR="004B1AEF" w:rsidRDefault="004B1AEF">
      <w:pPr>
        <w:rPr>
          <w:rFonts w:hint="eastAsia"/>
        </w:rPr>
      </w:pPr>
    </w:p>
    <w:p w14:paraId="3C1E98EF" w14:textId="77777777" w:rsidR="004B1AEF" w:rsidRDefault="004B1AEF">
      <w:pPr>
        <w:rPr>
          <w:rFonts w:hint="eastAsia"/>
        </w:rPr>
      </w:pPr>
      <w:r>
        <w:rPr>
          <w:rFonts w:hint="eastAsia"/>
        </w:rPr>
        <w:t>可持续发展的探索</w:t>
      </w:r>
    </w:p>
    <w:p w14:paraId="67B4E0C6" w14:textId="77777777" w:rsidR="004B1AEF" w:rsidRDefault="004B1AEF">
      <w:pPr>
        <w:rPr>
          <w:rFonts w:hint="eastAsia"/>
        </w:rPr>
      </w:pPr>
      <w:r>
        <w:rPr>
          <w:rFonts w:hint="eastAsia"/>
        </w:rPr>
        <w:t>面对全球气候变化和资源短缺的问题，“市展”也在积极探索可持续发展的路径。越来越多的城市开始关注绿色建筑、节能环保技术和循环经济模式的应用，并将这些理念融入到展会的设计和运营当中。例如，在建筑材料的选择上优先考虑可再生材料；展会期间推广使用公共交通工具减少碳排放；设置垃圾分类回收站提高资源利用率等措施。这不仅有助于保护环境，也向公众传递了积极的生活态度。</w:t>
      </w:r>
    </w:p>
    <w:p w14:paraId="60767FF6" w14:textId="77777777" w:rsidR="004B1AEF" w:rsidRDefault="004B1AEF">
      <w:pPr>
        <w:rPr>
          <w:rFonts w:hint="eastAsia"/>
        </w:rPr>
      </w:pPr>
    </w:p>
    <w:p w14:paraId="57C1AD6C" w14:textId="77777777" w:rsidR="004B1AEF" w:rsidRDefault="004B1AEF">
      <w:pPr>
        <w:rPr>
          <w:rFonts w:hint="eastAsia"/>
        </w:rPr>
      </w:pPr>
      <w:r>
        <w:rPr>
          <w:rFonts w:hint="eastAsia"/>
        </w:rPr>
        <w:t>未来展望</w:t>
      </w:r>
    </w:p>
    <w:p w14:paraId="7329925E" w14:textId="77777777" w:rsidR="004B1AEF" w:rsidRDefault="004B1AEF">
      <w:pPr>
        <w:rPr>
          <w:rFonts w:hint="eastAsia"/>
        </w:rPr>
      </w:pPr>
      <w:r>
        <w:rPr>
          <w:rFonts w:hint="eastAsia"/>
        </w:rPr>
        <w:t>展望未来，“市展”的意义将更加深远。它不仅是经济活动的重要组成部分，也是推动社会进步的强大动力。随着科技的发展，虚拟现实(VR)、增强现实(AR)等新兴技术将会给“市展”带来全新的体验方式，让人们即使身处于远方也能身临其境般地参与其中。随着人们对生活质量要求的不断提高，“市展”还将更加注重人性化设计和服务细节，努力打造一个既充满活力又温馨舒适的交流空间。“市展”将继续见证并引领城市走向更加辉煌灿烂的明天。</w:t>
      </w:r>
    </w:p>
    <w:p w14:paraId="00AEF062" w14:textId="77777777" w:rsidR="004B1AEF" w:rsidRDefault="004B1AEF">
      <w:pPr>
        <w:rPr>
          <w:rFonts w:hint="eastAsia"/>
        </w:rPr>
      </w:pPr>
    </w:p>
    <w:p w14:paraId="46A0C808" w14:textId="77777777" w:rsidR="004B1AEF" w:rsidRDefault="004B1A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DCBB1" w14:textId="52489C4B" w:rsidR="00955758" w:rsidRDefault="00955758"/>
    <w:sectPr w:rsidR="00955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58"/>
    <w:rsid w:val="004B1AEF"/>
    <w:rsid w:val="009442F6"/>
    <w:rsid w:val="0095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04C77-05D3-4E27-9D75-7B4F6981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