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有些人注定是风中冰雪般的孤傲，他们的美丽带着刺，刺痛了每一个靠近的灵魂。她的微笑像寒冬的晨曦，美丽而冷漠，仿佛不曾有过任何温暖的存在。那种冰冷的距离感，反而让她的存在更加深邃而令人沉醉。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总是高高在上，仿佛天上的星辰，冷漠且不可触及。孤独是他最忠实的伴侣，而这孤独的背后，却隐藏着一个炽热却无法被理解的心。他的高冷不是骄傲，而是一种自我保护的武器，使他在浮华的世界中保持独立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利刃，直视一切虚伪和伪装。霸气不是她的选择，而是她的本能。在这个充满假面的世界里，她的直言不讳是对虚伪的最有力的反击。她的自信如同燃烧的火焰，照亮了她周围的一切，也映衬出了她的孤独与不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带刺的句子背后，都藏着一段无法言说的伤感。她用冷酷的外表掩盖内心的伤痛，每一句话都是她情感的释放和自我保护的屏障。那些被伤害的记忆化作了她美丽的桎梏，让她在冷漠的面具下藏着无尽的孤独和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唯美与冷漠的交织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刺的唯美句子里，我们看到了一种独特的美感，这种美感并非温暖和柔和，而是带着一种难以言喻的冷漠和凄凉。唯美的背后隐藏着深刻的内涵，那些冷酷的字句是伤感和高冷的结合，带给人们的感动不仅仅是美丽的表象，更是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高冷霸气伤感句子，仿佛是一种美学上的极致追求，它们以独特的方式描绘了复杂的人性与情感。每一句话都如同锋利的刀刃，划破了表面的平静，暴露了隐藏在内心深处的真实与痛楚。在这些句子中，我们不仅能感受到一种冷漠的美，还能体会到一种深沉的伤感，反映了人们在面对孤独与痛苦时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