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红红的太阳像一个大火球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中的一种生动手法，它通过将一种事物与另一种事物进行比较，帮助人们更好地理解和感受事物的特征。就像“红红的太阳像一个大火球”这一句，通过形象的比喻，展现了太阳的炽热和耀眼。接下来，我们将探讨更多的比喻句，帮助你更深入地理解和运用这种语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蔚蓝的海洋像一块巨大的宝石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这句话通过将海洋比作一块宝石，形象地表达了海洋的广阔和闪耀。海洋的颜色深邃且迷人，犹如宝石般熠熠生辉。这样的比喻不仅增强了描述的生动性，也引发了人们对海洋的美好联想。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飘动的风筝像一只自由的鸟儿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风筝在空中翩翩飞舞，就像自由的鸟儿一样，展现了其轻盈和灵动。这种比喻让人们感受到风筝的自由和愉悦，仿佛它也拥有了飞翔的自由。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月光洒在湖面上，像一层轻纱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这句话通过将月光比作轻纱，形象地描绘了月光在湖面上的柔和和细腻。轻纱的意象增添了月光的柔美，使湖面上的景色显得更加梦幻和浪漫。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秋天的落叶像地毯一样铺满大地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秋天，树叶纷纷飘落，地面被铺满了五彩斑斓的叶子。将这些落叶比作地毯，不仅生动地表现了叶子的数量和覆盖范围，也突出了秋天的独特景象。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暴风雨的雷声像巨大的鼓声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雷声的轰鸣如同鼓声一般震撼，增强了暴风雨的威力感。这种比喻形象地传达了雷声的强烈和震撼，使人们能够更生动地感受到暴风雨的气势。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清晨的空气像新鲜的苹果一样清爽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早晨的空气清新宜人，将其比作新鲜的苹果，生动地表达了空气的清爽和纯净。这种比喻不仅令人感到愉悦，也唤起了人们对晨间清新空气的向往。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书本的封面像一扇窗户，透视出一个新世界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书本的封面仿佛是一扇窗户，通过它，人们可以窥见书中所描绘的世界。这种比喻不仅体现了封面的重要性，也激发了读者的好奇心和探索欲望。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冬天的雪花像洁白的羽毛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雪花飘落在地面，如同羽毛般洁白柔软。这种比喻形象地表现了雪花的轻盈和纯洁，让人们感受到冬天的宁静和美丽。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无边的沙漠像一片金色的海洋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沙漠的广阔无垠，如同一片金色的海洋，展现了其独特的美丽和浩瀚。这样的比喻帮助我们更好地理解沙漠的辽阔以及它的迷人景色。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