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带娃心情低落说说发朋友圈（带娃心酸的句子说说心情）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旅程中，很多父母会经历心情的起伏。有时，我们满怀期待地迎接孩子的成长，却也会在繁重的日常中感到疲惫和沮丧。当我们将这些情感投射到朋友圈中时，或许能获得些许共鸣和安慰。今天，我们就来分享一些带娃过程中心酸的句子，以便大家在遇到类似的情绪时，能找到共鸣和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现实的残酷与美好的对比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娃的过程中，现实常常让人感到疲惫。有时候，我们会觉得，尽管付出了大量的时间和精力，孩子的成长依旧是缓慢的。尤其是在经历了一整天的折腾后，看到孩子的调皮捣蛋，心里难免会感到无奈和失落。朋友圈中那句“看着宝宝开心地玩耍，心却在流泪，今天的疲惫真的难以承受”正是表达了这种矛盾和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生活的挑战与情感的释放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不仅是身体上的挑战，更是心理上的考验。孩子的需求无穷无尽，而我们往往需要在工作、家庭和自我之间寻找平衡。有时候，我们需要一个出口来释放自己的情感，比如在朋友圈中写下“每天都在努力当一个好妈妈/好爸爸，可是有时真的觉得自己撑不住了。”这样的话语，既能让自己得到情感的发泄，也能让朋友们理解你的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带娃的过程充满了挑战，但每一位父母都在用自己的方式坚持着。即使有时候我们会感到心力交瘁，但看到孩子成长的一点一滴，所有的辛苦似乎都变得值得。在朋友圈中，我们常常会发出这样的感叹：“孩子的笑容是我坚持下去的动力，尽管每一天都很难熬，但为了他们我愿意一如既往地努力。”这样的句子不仅表达了自己的疲惫，也体现了对孩子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心酸和挑战是许多父母共同的经历，通过在朋友圈中分享这些感受，可以获得来自朋友和家人的支持与理解。我们可以用一些类似于“在带娃的路上，谁没有过一两次心情低落的时刻？互相理解，彼此支持，就是我们最大的安慰。”这样的句子，来寻求与他人的共鸣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带娃心酸的句子能帮助到正在经历类似情况的父母，让大家在困惑和疲惫中找到慰藉和力量。育儿的路上虽然充满挑战，但每一个付出的瞬间，都值得我们珍惜和记录。无论怎样，保持积极的心态，孩子的成长和幸福是我们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2024-10-14T00:32:24Z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