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培养孩子积极心态的重要性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带孩子的每一天都是一场充满挑战和希望的旅程。面对困难时，保持积极向上的心态不仅能帮助自己度过难关，更能成为孩子的榜样。积极的心态能够感染孩子，让他们在面对问题时也能学会用乐观的眼光看待世界。正如一句话所说：“阳光总在风雨后，积极向上的心态是我们面对一切困难的最佳武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言传身教，做孩子的榜样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不仅依赖于父母的言传，更在于身教。当你用积极的态度处理生活中的种种问题时，孩子会从中学到如何面对挑战。你的一句“我们一定能解决这个问题”或“只要努力，就一定会有好最后的总结”，都可能成为孩子面对困难时的动力。正如有人所说：“你是孩子的第一任老师，你的每一个行为都是孩子学习的教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追求自己的梦想是作为母亲的重要职责之一。无论孩子的梦想是什么，作为母亲的你都应该全力支持。用积极的言辞去激励孩子：“无论你选择什么样的道路，只要努力去追求，就一定能够实现。”这样的鼓励不仅能够增强孩子的自信心，还能帮助他们树立目标，并为之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教会孩子感恩与乐观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教会孩子感恩和乐观的心态是非常重要的。帮助孩子学会感恩他们所拥有的，同时以乐观的态度面对生活中的每一个细节，这不仅能让他们拥有更好的心理素质，还能让他们在未来的生活中更加幸福和成功。你可以告诉孩子：“每一个微小的幸福都是生活的馈赠，我们要用心去感受和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母亲，带着孩子走向积极向上的生活道路是一个持续的过程。你的每一句鼓励、每一个微笑、每一个关怀都在默默地塑造孩子的性格和未来。记住，“每一个积极的今天都为孩子铺就了更加美好的明天。”用你的爱与正能量去引领孩子，未来的路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