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星辰如梦，光辉似幻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星辰不仅是夜空的点缀，更是诗人心中的梦想和寄托。那一颗颗闪烁的星星，如同时光的碎片，镶嵌在苍穹之上，照亮了无尽的黑暗。在古人笔下，星辰不仅代表着宇宙的浩渺，也象征着人生的追求与希望。比如那句“星河滚烫，你是人间理想”，将星辰与理想融为一体，展现了古风诗词中对美好事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月下独行，青灯古卷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月亮常常与孤寂和思绪相连。古人常以月光为伴，独自徘徊于夜晚，品味着那份悠长的孤独。在这寂静的夜晚，青灯古卷成为了最佳的伴侣。那古卷中记载的，不仅是书中的智慧，更是诗人心中那些未说出的情感和哲理。月光下的思索与青灯下的沉浸，使得古风句子带有一种独特的韵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风吹轻纱，细雨洒落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风和雨常常成为描绘情感和场景的载体。轻纱般的风，似乎可以拂去一切烦恼；细雨洒落，如同天际的眼泪，浸润着心灵的每一处角落。在这些古风句子中，风雨不仅仅是自然现象，更是情感的象征，表达了诗人对生活的感悟和对未来的期待。例如，“风轻轻，雨细细，轻纱舞动恰似你”，展现了风雨与人的密切关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花间一壶酒，天涯共此生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花与酒常被用来表达一种人生的哲学。花的绚烂与酒的芬芳，似乎可以融化所有的忧愁与困扰，带来片刻的欢乐与安宁。诗人常在花下举杯，与友人共饮，抚慰彼此的心灵。这种风花雪月的意境，不仅展现了古人对美好生活的向往，也反映了他们对人生短暂与珍贵的深刻理解。比如那句“花间一壶酒，天涯共此生”，既有对友人的珍视，也有对人生的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江畔何人初见月，江月何年初照人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蕴含了对时间与空间的思考。江畔的月亮映照着历史的长河，仿佛在诉说着人类的过去与未来。月亮从古至今，见证了无数个夜晚与故事，而每一位诗人也在这一轮月光下，留下了自己的心迹与情怀。古风中的这种历史感与时光流转的描写，使得月亮不仅仅是夜晚的装饰，更是情感的寄托和思想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